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C81" w:rsidRPr="00A170B4" w:rsidRDefault="00A237C8" w:rsidP="00A237C8">
      <w:pPr>
        <w:spacing w:after="0" w:line="256" w:lineRule="auto"/>
        <w:jc w:val="center"/>
        <w:rPr>
          <w:rFonts w:ascii="Arial" w:hAnsi="Arial" w:cs="Arial"/>
          <w:b/>
          <w:sz w:val="24"/>
          <w:szCs w:val="24"/>
        </w:rPr>
      </w:pPr>
      <w:r w:rsidRPr="00A170B4">
        <w:rPr>
          <w:rFonts w:ascii="Arial" w:hAnsi="Arial" w:cs="Arial"/>
          <w:b/>
          <w:sz w:val="24"/>
          <w:szCs w:val="24"/>
        </w:rPr>
        <w:t>2018 SATSO BÜTÇESİ ONAYLANDI</w:t>
      </w:r>
    </w:p>
    <w:p w:rsidR="00D31C1E" w:rsidRPr="00A170B4" w:rsidRDefault="00474BDB" w:rsidP="00836D04">
      <w:pPr>
        <w:spacing w:after="0" w:line="259" w:lineRule="auto"/>
        <w:jc w:val="both"/>
        <w:rPr>
          <w:rFonts w:ascii="Arial" w:hAnsi="Arial" w:cs="Arial"/>
          <w:b/>
          <w:sz w:val="24"/>
          <w:szCs w:val="24"/>
        </w:rPr>
      </w:pPr>
      <w:r w:rsidRPr="00A170B4">
        <w:rPr>
          <w:rFonts w:ascii="Arial" w:hAnsi="Arial" w:cs="Arial"/>
          <w:b/>
          <w:sz w:val="24"/>
          <w:szCs w:val="24"/>
        </w:rPr>
        <w:t>Sakarya Ticaret ve Sanayi Odası Aralık Ayı Olağan Meclis Toplantısı</w:t>
      </w:r>
      <w:r w:rsidR="0046399D">
        <w:rPr>
          <w:rFonts w:ascii="Arial" w:hAnsi="Arial" w:cs="Arial"/>
          <w:b/>
          <w:sz w:val="24"/>
          <w:szCs w:val="24"/>
        </w:rPr>
        <w:t>,</w:t>
      </w:r>
      <w:r w:rsidRPr="00A170B4">
        <w:rPr>
          <w:rFonts w:ascii="Arial" w:hAnsi="Arial" w:cs="Arial"/>
          <w:b/>
          <w:sz w:val="24"/>
          <w:szCs w:val="24"/>
        </w:rPr>
        <w:t xml:space="preserve"> </w:t>
      </w:r>
      <w:r w:rsidR="00B951A9" w:rsidRPr="00A170B4">
        <w:rPr>
          <w:rFonts w:ascii="Arial" w:hAnsi="Arial" w:cs="Arial"/>
          <w:b/>
          <w:sz w:val="24"/>
          <w:szCs w:val="24"/>
        </w:rPr>
        <w:t>Meclis Başkanı A. Akgün Altuğ başkanlığında meclis üyelerinin katılımı ile gerçekleştirildi.</w:t>
      </w:r>
    </w:p>
    <w:p w:rsidR="005B6ABF" w:rsidRPr="00A170B4" w:rsidRDefault="005B6ABF" w:rsidP="005B6ABF">
      <w:pPr>
        <w:spacing w:after="0" w:line="259" w:lineRule="auto"/>
        <w:jc w:val="both"/>
        <w:rPr>
          <w:rFonts w:ascii="Arial" w:hAnsi="Arial" w:cs="Arial"/>
          <w:sz w:val="24"/>
          <w:szCs w:val="24"/>
        </w:rPr>
      </w:pPr>
      <w:r w:rsidRPr="00A170B4">
        <w:rPr>
          <w:rFonts w:ascii="Arial" w:hAnsi="Arial" w:cs="Arial"/>
          <w:sz w:val="24"/>
          <w:szCs w:val="24"/>
        </w:rPr>
        <w:t>Yoklama ve gündem maddelerinin oylanmasının ardından 114</w:t>
      </w:r>
      <w:r w:rsidR="000056A1" w:rsidRPr="00A170B4">
        <w:rPr>
          <w:rFonts w:ascii="Arial" w:hAnsi="Arial" w:cs="Arial"/>
          <w:sz w:val="24"/>
          <w:szCs w:val="24"/>
        </w:rPr>
        <w:t>3</w:t>
      </w:r>
      <w:r w:rsidRPr="00A170B4">
        <w:rPr>
          <w:rFonts w:ascii="Arial" w:hAnsi="Arial" w:cs="Arial"/>
          <w:sz w:val="24"/>
          <w:szCs w:val="24"/>
        </w:rPr>
        <w:t xml:space="preserve"> </w:t>
      </w:r>
      <w:proofErr w:type="spellStart"/>
      <w:r w:rsidRPr="00A170B4">
        <w:rPr>
          <w:rFonts w:ascii="Arial" w:hAnsi="Arial" w:cs="Arial"/>
          <w:sz w:val="24"/>
          <w:szCs w:val="24"/>
        </w:rPr>
        <w:t>no’lu</w:t>
      </w:r>
      <w:proofErr w:type="spellEnd"/>
      <w:r w:rsidRPr="00A170B4">
        <w:rPr>
          <w:rFonts w:ascii="Arial" w:hAnsi="Arial" w:cs="Arial"/>
          <w:sz w:val="24"/>
          <w:szCs w:val="24"/>
        </w:rPr>
        <w:t xml:space="preserve"> Meclis oturumuna ait tutanak görüşülerek oy birliği ile kabul edildi.</w:t>
      </w:r>
    </w:p>
    <w:p w:rsidR="005B6ABF" w:rsidRPr="00A170B4" w:rsidRDefault="000056A1" w:rsidP="005B6ABF">
      <w:pPr>
        <w:spacing w:after="0" w:line="259" w:lineRule="auto"/>
        <w:jc w:val="both"/>
        <w:rPr>
          <w:rFonts w:ascii="Arial" w:hAnsi="Arial" w:cs="Arial"/>
          <w:sz w:val="24"/>
          <w:szCs w:val="24"/>
        </w:rPr>
      </w:pPr>
      <w:r w:rsidRPr="00A170B4">
        <w:rPr>
          <w:rFonts w:ascii="Arial" w:hAnsi="Arial" w:cs="Arial"/>
          <w:sz w:val="24"/>
          <w:szCs w:val="24"/>
        </w:rPr>
        <w:t>Kasım</w:t>
      </w:r>
      <w:r w:rsidR="005B6ABF" w:rsidRPr="00A170B4">
        <w:rPr>
          <w:rFonts w:ascii="Arial" w:hAnsi="Arial" w:cs="Arial"/>
          <w:sz w:val="24"/>
          <w:szCs w:val="24"/>
        </w:rPr>
        <w:t xml:space="preserve"> ayı Kat'i Mizan ve ekleri ile Bütçe İzleme Raporu’nu sunmak üzere kürsüye gelen Hesap İnceleme Komisyonu Başkanı Melih </w:t>
      </w:r>
      <w:proofErr w:type="spellStart"/>
      <w:r w:rsidR="005B6ABF" w:rsidRPr="00A170B4">
        <w:rPr>
          <w:rFonts w:ascii="Arial" w:hAnsi="Arial" w:cs="Arial"/>
          <w:sz w:val="24"/>
          <w:szCs w:val="24"/>
        </w:rPr>
        <w:t>Kaykayoğlu</w:t>
      </w:r>
      <w:proofErr w:type="spellEnd"/>
      <w:r w:rsidR="005B6ABF" w:rsidRPr="00A170B4">
        <w:rPr>
          <w:rFonts w:ascii="Arial" w:hAnsi="Arial" w:cs="Arial"/>
          <w:sz w:val="24"/>
          <w:szCs w:val="24"/>
        </w:rPr>
        <w:t xml:space="preserve"> tarafından okunmasının ardından oylanarak, meclis üyeleri tarafından tasdik edildi.</w:t>
      </w:r>
    </w:p>
    <w:p w:rsidR="000056A1" w:rsidRPr="00A170B4" w:rsidRDefault="000056A1" w:rsidP="005B6ABF">
      <w:pPr>
        <w:spacing w:after="0" w:line="259" w:lineRule="auto"/>
        <w:jc w:val="both"/>
        <w:rPr>
          <w:rFonts w:ascii="Arial" w:hAnsi="Arial" w:cs="Arial"/>
          <w:sz w:val="24"/>
          <w:szCs w:val="24"/>
        </w:rPr>
      </w:pPr>
    </w:p>
    <w:p w:rsidR="005B6ABF" w:rsidRPr="00A170B4" w:rsidRDefault="005B6ABF" w:rsidP="005B6ABF">
      <w:pPr>
        <w:spacing w:after="0" w:line="259" w:lineRule="auto"/>
        <w:jc w:val="both"/>
        <w:rPr>
          <w:rFonts w:ascii="Arial" w:hAnsi="Arial" w:cs="Arial"/>
          <w:sz w:val="24"/>
          <w:szCs w:val="24"/>
        </w:rPr>
      </w:pPr>
      <w:r w:rsidRPr="00A170B4">
        <w:rPr>
          <w:rFonts w:ascii="Arial" w:hAnsi="Arial" w:cs="Arial"/>
          <w:sz w:val="24"/>
          <w:szCs w:val="24"/>
        </w:rPr>
        <w:t>Yönetim Kurulu’nun aylık faaliyetleri ile ilgili bilgi vermek üzere kürsüye gelen SATSO Yönetim Kurulu Başkanı Mahmut Kösemusul şunları dile getirdi:</w:t>
      </w:r>
    </w:p>
    <w:p w:rsidR="00B951A9" w:rsidRPr="00A170B4" w:rsidRDefault="00B951A9" w:rsidP="00836D04">
      <w:pPr>
        <w:spacing w:after="0" w:line="259" w:lineRule="auto"/>
        <w:jc w:val="both"/>
        <w:rPr>
          <w:rFonts w:ascii="Arial" w:hAnsi="Arial" w:cs="Arial"/>
          <w:sz w:val="24"/>
          <w:szCs w:val="24"/>
        </w:rPr>
      </w:pPr>
    </w:p>
    <w:p w:rsidR="00A269A8" w:rsidRPr="00A170B4" w:rsidRDefault="00A269A8" w:rsidP="00836D04">
      <w:pPr>
        <w:spacing w:after="0" w:line="259" w:lineRule="auto"/>
        <w:jc w:val="both"/>
        <w:rPr>
          <w:rFonts w:ascii="Arial" w:hAnsi="Arial" w:cs="Arial"/>
          <w:b/>
          <w:sz w:val="24"/>
          <w:szCs w:val="24"/>
        </w:rPr>
      </w:pPr>
      <w:r w:rsidRPr="00A170B4">
        <w:rPr>
          <w:rFonts w:ascii="Arial" w:hAnsi="Arial" w:cs="Arial"/>
          <w:b/>
          <w:sz w:val="24"/>
          <w:szCs w:val="24"/>
        </w:rPr>
        <w:t>Kudüs, Filistin’in Başkentidir</w:t>
      </w:r>
    </w:p>
    <w:p w:rsidR="002C2810" w:rsidRPr="00A170B4" w:rsidRDefault="002C2810" w:rsidP="00510E1F">
      <w:pPr>
        <w:spacing w:after="0" w:line="259" w:lineRule="auto"/>
        <w:jc w:val="both"/>
        <w:rPr>
          <w:rFonts w:ascii="Arial" w:hAnsi="Arial" w:cs="Arial"/>
          <w:sz w:val="24"/>
          <w:szCs w:val="24"/>
        </w:rPr>
      </w:pPr>
      <w:r w:rsidRPr="00A170B4">
        <w:rPr>
          <w:rFonts w:ascii="Arial" w:hAnsi="Arial" w:cs="Arial"/>
          <w:sz w:val="24"/>
          <w:szCs w:val="24"/>
        </w:rPr>
        <w:t xml:space="preserve">Sakarya Ticaret ve Sanayi Odası olarak her türlü haksızlığa ve hainliğe sert tepki gösteren bir kurum olduk. Çatışmanın ve zulmün hüküm sürdüğü Ortadoğu coğrafyasında, mazlum kardeşlerimizin haklarını savunmak için sesimizi yükselttik. İnancımızın ve kadim kültürümüzün istikametinde, yaşatılmaya çalışılan tüm </w:t>
      </w:r>
      <w:proofErr w:type="gramStart"/>
      <w:r w:rsidRPr="00A170B4">
        <w:rPr>
          <w:rFonts w:ascii="Arial" w:hAnsi="Arial" w:cs="Arial"/>
          <w:sz w:val="24"/>
          <w:szCs w:val="24"/>
        </w:rPr>
        <w:t>kaosun</w:t>
      </w:r>
      <w:proofErr w:type="gramEnd"/>
      <w:r w:rsidRPr="00A170B4">
        <w:rPr>
          <w:rFonts w:ascii="Arial" w:hAnsi="Arial" w:cs="Arial"/>
          <w:sz w:val="24"/>
          <w:szCs w:val="24"/>
        </w:rPr>
        <w:t xml:space="preserve">, </w:t>
      </w:r>
      <w:proofErr w:type="spellStart"/>
      <w:r w:rsidRPr="00A170B4">
        <w:rPr>
          <w:rFonts w:ascii="Arial" w:hAnsi="Arial" w:cs="Arial"/>
          <w:sz w:val="24"/>
          <w:szCs w:val="24"/>
        </w:rPr>
        <w:t>provokatif</w:t>
      </w:r>
      <w:proofErr w:type="spellEnd"/>
      <w:r w:rsidRPr="00A170B4">
        <w:rPr>
          <w:rFonts w:ascii="Arial" w:hAnsi="Arial" w:cs="Arial"/>
          <w:sz w:val="24"/>
          <w:szCs w:val="24"/>
        </w:rPr>
        <w:t xml:space="preserve"> hamlelerin karşısında olmaya devam edeceğiz. 1967 yılındaki sınırlara sahip, tam bağımsız Filistin devletinin, </w:t>
      </w:r>
      <w:r w:rsidR="00ED2037" w:rsidRPr="00A170B4">
        <w:rPr>
          <w:rFonts w:ascii="Arial" w:hAnsi="Arial" w:cs="Arial"/>
          <w:sz w:val="24"/>
          <w:szCs w:val="24"/>
        </w:rPr>
        <w:t>kutsal şehrimiz</w:t>
      </w:r>
      <w:r w:rsidRPr="00A170B4">
        <w:rPr>
          <w:rFonts w:ascii="Arial" w:hAnsi="Arial" w:cs="Arial"/>
          <w:sz w:val="24"/>
          <w:szCs w:val="24"/>
        </w:rPr>
        <w:t xml:space="preserve"> Kudüs’ün haklarını korumak için </w:t>
      </w:r>
      <w:r w:rsidR="0069338D" w:rsidRPr="00A170B4">
        <w:rPr>
          <w:rFonts w:ascii="Arial" w:hAnsi="Arial" w:cs="Arial"/>
          <w:sz w:val="24"/>
          <w:szCs w:val="24"/>
        </w:rPr>
        <w:t xml:space="preserve">İslam </w:t>
      </w:r>
      <w:r w:rsidR="00257A3C" w:rsidRPr="00A170B4">
        <w:rPr>
          <w:rFonts w:ascii="Arial" w:hAnsi="Arial" w:cs="Arial"/>
          <w:sz w:val="24"/>
          <w:szCs w:val="24"/>
        </w:rPr>
        <w:t xml:space="preserve">ülkelerinin </w:t>
      </w:r>
      <w:r w:rsidR="00ED2037" w:rsidRPr="00A170B4">
        <w:rPr>
          <w:rFonts w:ascii="Arial" w:hAnsi="Arial" w:cs="Arial"/>
          <w:sz w:val="24"/>
          <w:szCs w:val="24"/>
        </w:rPr>
        <w:t xml:space="preserve">Cumhurbaşkanımızın çağrısıyla </w:t>
      </w:r>
      <w:r w:rsidR="00257A3C" w:rsidRPr="00A170B4">
        <w:rPr>
          <w:rFonts w:ascii="Arial" w:hAnsi="Arial" w:cs="Arial"/>
          <w:sz w:val="24"/>
          <w:szCs w:val="24"/>
        </w:rPr>
        <w:t>acilen İstanbul’da</w:t>
      </w:r>
      <w:r w:rsidR="0069338D" w:rsidRPr="00A170B4">
        <w:rPr>
          <w:rFonts w:ascii="Arial" w:hAnsi="Arial" w:cs="Arial"/>
          <w:sz w:val="24"/>
          <w:szCs w:val="24"/>
        </w:rPr>
        <w:t xml:space="preserve"> toplanması ve alınan başkent Kudüs kararı, İslam Coğrafyası’nın birliği için umuttur ve bizim duam</w:t>
      </w:r>
      <w:r w:rsidR="00397FFB" w:rsidRPr="00A170B4">
        <w:rPr>
          <w:rFonts w:ascii="Arial" w:hAnsi="Arial" w:cs="Arial"/>
          <w:sz w:val="24"/>
          <w:szCs w:val="24"/>
        </w:rPr>
        <w:t>ızdır. Kudüs, sahipsiz değildir;</w:t>
      </w:r>
      <w:r w:rsidR="0069338D" w:rsidRPr="00A170B4">
        <w:rPr>
          <w:rFonts w:ascii="Arial" w:hAnsi="Arial" w:cs="Arial"/>
          <w:sz w:val="24"/>
          <w:szCs w:val="24"/>
        </w:rPr>
        <w:t xml:space="preserve"> </w:t>
      </w:r>
      <w:r w:rsidR="00397FFB" w:rsidRPr="00A170B4">
        <w:rPr>
          <w:rFonts w:ascii="Arial" w:hAnsi="Arial" w:cs="Arial"/>
          <w:sz w:val="24"/>
          <w:szCs w:val="24"/>
        </w:rPr>
        <w:t>Filistin’in b</w:t>
      </w:r>
      <w:r w:rsidR="00ED2037" w:rsidRPr="00A170B4">
        <w:rPr>
          <w:rFonts w:ascii="Arial" w:hAnsi="Arial" w:cs="Arial"/>
          <w:sz w:val="24"/>
          <w:szCs w:val="24"/>
        </w:rPr>
        <w:t>aşkentidir</w:t>
      </w:r>
      <w:r w:rsidR="00397FFB" w:rsidRPr="00A170B4">
        <w:rPr>
          <w:rFonts w:ascii="Arial" w:hAnsi="Arial" w:cs="Arial"/>
          <w:sz w:val="24"/>
          <w:szCs w:val="24"/>
        </w:rPr>
        <w:t>;</w:t>
      </w:r>
      <w:r w:rsidR="00ED2037" w:rsidRPr="00A170B4">
        <w:rPr>
          <w:rFonts w:ascii="Arial" w:hAnsi="Arial" w:cs="Arial"/>
          <w:sz w:val="24"/>
          <w:szCs w:val="24"/>
        </w:rPr>
        <w:t xml:space="preserve"> </w:t>
      </w:r>
      <w:r w:rsidR="0069338D" w:rsidRPr="00A170B4">
        <w:rPr>
          <w:rFonts w:ascii="Arial" w:hAnsi="Arial" w:cs="Arial"/>
          <w:sz w:val="24"/>
          <w:szCs w:val="24"/>
        </w:rPr>
        <w:t xml:space="preserve">tüm ümmetindir. </w:t>
      </w:r>
    </w:p>
    <w:p w:rsidR="002C2810" w:rsidRPr="00A170B4" w:rsidRDefault="002C2810" w:rsidP="00510E1F">
      <w:pPr>
        <w:spacing w:after="0" w:line="259" w:lineRule="auto"/>
        <w:jc w:val="both"/>
        <w:rPr>
          <w:rFonts w:ascii="Arial" w:hAnsi="Arial" w:cs="Arial"/>
          <w:sz w:val="24"/>
          <w:szCs w:val="24"/>
        </w:rPr>
      </w:pPr>
    </w:p>
    <w:p w:rsidR="00A269A8" w:rsidRPr="00A170B4" w:rsidRDefault="001C371E" w:rsidP="00510E1F">
      <w:pPr>
        <w:spacing w:after="0" w:line="259" w:lineRule="auto"/>
        <w:jc w:val="both"/>
        <w:rPr>
          <w:rFonts w:ascii="Arial" w:hAnsi="Arial" w:cs="Arial"/>
          <w:b/>
          <w:sz w:val="24"/>
          <w:szCs w:val="24"/>
        </w:rPr>
      </w:pPr>
      <w:r w:rsidRPr="00A170B4">
        <w:rPr>
          <w:rFonts w:ascii="Arial" w:hAnsi="Arial" w:cs="Arial"/>
          <w:b/>
          <w:sz w:val="24"/>
          <w:szCs w:val="24"/>
        </w:rPr>
        <w:t>Büyümede Rekor:</w:t>
      </w:r>
      <w:r w:rsidR="00A269A8" w:rsidRPr="00A170B4">
        <w:rPr>
          <w:rFonts w:ascii="Arial" w:hAnsi="Arial" w:cs="Arial"/>
          <w:b/>
          <w:sz w:val="24"/>
          <w:szCs w:val="24"/>
        </w:rPr>
        <w:t xml:space="preserve"> Yüzde 11,1</w:t>
      </w:r>
    </w:p>
    <w:p w:rsidR="00F80097" w:rsidRPr="00A170B4" w:rsidRDefault="00F80097" w:rsidP="00510E1F">
      <w:pPr>
        <w:spacing w:after="0" w:line="259" w:lineRule="auto"/>
        <w:jc w:val="both"/>
        <w:rPr>
          <w:rFonts w:ascii="Arial" w:hAnsi="Arial" w:cs="Arial"/>
          <w:sz w:val="24"/>
          <w:szCs w:val="24"/>
        </w:rPr>
      </w:pPr>
      <w:r w:rsidRPr="00A170B4">
        <w:rPr>
          <w:rFonts w:ascii="Arial" w:hAnsi="Arial" w:cs="Arial"/>
          <w:sz w:val="24"/>
          <w:szCs w:val="24"/>
        </w:rPr>
        <w:t xml:space="preserve">Türkiye ekonomisi, üçüncü çeyrekte Çin ve Hindistan’ı, tüm dünya ülkelerini geride bırakarak son 6 yılın en iyi oranı olan </w:t>
      </w:r>
      <w:r w:rsidR="00ED6624" w:rsidRPr="00A170B4">
        <w:rPr>
          <w:rFonts w:ascii="Arial" w:hAnsi="Arial" w:cs="Arial"/>
          <w:sz w:val="24"/>
          <w:szCs w:val="24"/>
        </w:rPr>
        <w:t xml:space="preserve">yüzde </w:t>
      </w:r>
      <w:r w:rsidRPr="00A170B4">
        <w:rPr>
          <w:rFonts w:ascii="Arial" w:hAnsi="Arial" w:cs="Arial"/>
          <w:sz w:val="24"/>
          <w:szCs w:val="24"/>
        </w:rPr>
        <w:t xml:space="preserve">11,1 ile hamdolsun en hızlı büyüyen ekonomi oldu. Hükümetimizin bizlerin taleplerini dikkate alarak başlattığı üretim, istihdam ve finansman destekleriyle ekonomimize hız kazandırması, piyasaya güven sağlaması bu sonucu beraberinde getirdi. </w:t>
      </w:r>
      <w:r w:rsidR="00D14706" w:rsidRPr="00A170B4">
        <w:rPr>
          <w:rFonts w:ascii="Arial" w:hAnsi="Arial" w:cs="Arial"/>
          <w:sz w:val="24"/>
          <w:szCs w:val="24"/>
        </w:rPr>
        <w:t>2018 yılının ilk çeyreğinde de tüm sektörlerde gerekli canlılık ve güvenle, istihdam ve yatırım teşviklerinin devamıyla iş dünyamız gayretini sürdürecek</w:t>
      </w:r>
      <w:r w:rsidR="00826F1F" w:rsidRPr="00A170B4">
        <w:rPr>
          <w:rFonts w:ascii="Arial" w:hAnsi="Arial" w:cs="Arial"/>
          <w:sz w:val="24"/>
          <w:szCs w:val="24"/>
        </w:rPr>
        <w:t>, ekonomideki daralma azalacak ve</w:t>
      </w:r>
      <w:r w:rsidR="00D14706" w:rsidRPr="00A170B4">
        <w:rPr>
          <w:rFonts w:ascii="Arial" w:hAnsi="Arial" w:cs="Arial"/>
          <w:sz w:val="24"/>
          <w:szCs w:val="24"/>
        </w:rPr>
        <w:t xml:space="preserve"> ülkemiz inşallah hedeflerine ulaşacaktır. </w:t>
      </w:r>
    </w:p>
    <w:p w:rsidR="00ED6624" w:rsidRPr="00A170B4" w:rsidRDefault="00ED6624" w:rsidP="00E04AF8">
      <w:pPr>
        <w:spacing w:after="0" w:line="259" w:lineRule="auto"/>
        <w:jc w:val="both"/>
        <w:rPr>
          <w:rFonts w:ascii="Arial" w:hAnsi="Arial" w:cs="Arial"/>
          <w:sz w:val="24"/>
          <w:szCs w:val="24"/>
        </w:rPr>
      </w:pPr>
    </w:p>
    <w:p w:rsidR="00ED6624" w:rsidRPr="00A170B4" w:rsidRDefault="00ED6624" w:rsidP="00E04AF8">
      <w:pPr>
        <w:spacing w:after="0" w:line="259" w:lineRule="auto"/>
        <w:jc w:val="both"/>
        <w:rPr>
          <w:rFonts w:ascii="Arial" w:hAnsi="Arial" w:cs="Arial"/>
          <w:b/>
          <w:sz w:val="24"/>
          <w:szCs w:val="24"/>
        </w:rPr>
      </w:pPr>
      <w:r w:rsidRPr="00A170B4">
        <w:rPr>
          <w:rFonts w:ascii="Arial" w:hAnsi="Arial" w:cs="Arial"/>
          <w:b/>
          <w:sz w:val="24"/>
          <w:szCs w:val="24"/>
        </w:rPr>
        <w:t>İstihdam Seferberliğinde 15 bini aştık</w:t>
      </w:r>
    </w:p>
    <w:p w:rsidR="00ED6624" w:rsidRPr="00A170B4" w:rsidRDefault="00E04AF8" w:rsidP="00E04AF8">
      <w:pPr>
        <w:spacing w:after="0" w:line="259" w:lineRule="auto"/>
        <w:jc w:val="both"/>
        <w:rPr>
          <w:rFonts w:ascii="Arial" w:hAnsi="Arial" w:cs="Arial"/>
          <w:sz w:val="24"/>
          <w:szCs w:val="24"/>
        </w:rPr>
      </w:pPr>
      <w:r w:rsidRPr="00A170B4">
        <w:rPr>
          <w:rFonts w:ascii="Arial" w:hAnsi="Arial" w:cs="Arial"/>
          <w:sz w:val="24"/>
          <w:szCs w:val="24"/>
        </w:rPr>
        <w:t>İşsizlik rakamlarında da güzel gelişmeler var. Türkiye'de işsizlik oranı, Eylül ayında geçen yılın aynı dönemine göre 0,7 puan azalarak yüzde 10,6 oldu. İş gücüne katılma oranı ise 0,8 puan artarak yüzde 53,6 olarak gerçekleşti. Cumhurbaşkanımızın TOBB’da başlattığı istihdam seferberliğinin başarılı bir sonuç verdiğini görüyoruz. 2017 yılında şu ana kadar 1,5 milyon kişiye sağlanan ilave istihdamın Türkiye için bir rekor olduğunu Cumhurbaşk</w:t>
      </w:r>
      <w:r w:rsidR="00ED6624" w:rsidRPr="00A170B4">
        <w:rPr>
          <w:rFonts w:ascii="Arial" w:hAnsi="Arial" w:cs="Arial"/>
          <w:sz w:val="24"/>
          <w:szCs w:val="24"/>
        </w:rPr>
        <w:t>anımız ifade etti. Sakarya’mız</w:t>
      </w:r>
      <w:r w:rsidRPr="00A170B4">
        <w:rPr>
          <w:rFonts w:ascii="Arial" w:hAnsi="Arial" w:cs="Arial"/>
          <w:sz w:val="24"/>
          <w:szCs w:val="24"/>
        </w:rPr>
        <w:t xml:space="preserve"> da bu süreçte başarılı oldu. Ağustos sonunda 15 bin 100 kişiyi aştık. İŞKUR İl Müdürümüzden rakamları aldım, gayretleri için teşekkür ediyorum. </w:t>
      </w:r>
    </w:p>
    <w:p w:rsidR="00ED6624" w:rsidRPr="00A170B4" w:rsidRDefault="00ED6624" w:rsidP="00E04AF8">
      <w:pPr>
        <w:spacing w:after="0" w:line="259" w:lineRule="auto"/>
        <w:jc w:val="both"/>
        <w:rPr>
          <w:rFonts w:ascii="Arial" w:hAnsi="Arial" w:cs="Arial"/>
          <w:sz w:val="24"/>
          <w:szCs w:val="24"/>
        </w:rPr>
      </w:pPr>
    </w:p>
    <w:p w:rsidR="00ED6624" w:rsidRPr="00A170B4" w:rsidRDefault="00ED6624" w:rsidP="00E04AF8">
      <w:pPr>
        <w:spacing w:after="0" w:line="259" w:lineRule="auto"/>
        <w:jc w:val="both"/>
        <w:rPr>
          <w:rFonts w:ascii="Arial" w:hAnsi="Arial" w:cs="Arial"/>
          <w:b/>
          <w:sz w:val="24"/>
          <w:szCs w:val="24"/>
        </w:rPr>
      </w:pPr>
      <w:r w:rsidRPr="00A170B4">
        <w:rPr>
          <w:rFonts w:ascii="Arial" w:hAnsi="Arial" w:cs="Arial"/>
          <w:b/>
          <w:sz w:val="24"/>
          <w:szCs w:val="24"/>
        </w:rPr>
        <w:t>2018’de İlave İki İstihdam Çağrısı</w:t>
      </w:r>
    </w:p>
    <w:p w:rsidR="00E04AF8" w:rsidRPr="00A170B4" w:rsidRDefault="00E04AF8" w:rsidP="00E04AF8">
      <w:pPr>
        <w:spacing w:after="0" w:line="259" w:lineRule="auto"/>
        <w:jc w:val="both"/>
        <w:rPr>
          <w:rFonts w:ascii="Arial" w:hAnsi="Arial" w:cs="Arial"/>
          <w:sz w:val="24"/>
          <w:szCs w:val="24"/>
        </w:rPr>
      </w:pPr>
      <w:r w:rsidRPr="00A170B4">
        <w:rPr>
          <w:rFonts w:ascii="Arial" w:hAnsi="Arial" w:cs="Arial"/>
          <w:sz w:val="24"/>
          <w:szCs w:val="24"/>
        </w:rPr>
        <w:t xml:space="preserve">İşsizlik oranlarında Türkiye ortalamasının altındayız. İŞKUR ile birlikte girişimcilik potansiyelinin artırılması ve istihdama yansıması için kamu kurum ve kuruluşlarımızla </w:t>
      </w:r>
      <w:r w:rsidRPr="00A170B4">
        <w:rPr>
          <w:rFonts w:ascii="Arial" w:hAnsi="Arial" w:cs="Arial"/>
          <w:sz w:val="24"/>
          <w:szCs w:val="24"/>
        </w:rPr>
        <w:lastRenderedPageBreak/>
        <w:t xml:space="preserve">ortak çalışıyoruz.  Bu yıl olduğu gibi önümüzdeki yıl da bin kişiye girişimcilik eğitimlerimizi vereceğiz, protokolümüzü yaptık. </w:t>
      </w:r>
      <w:r w:rsidR="00E52FDD" w:rsidRPr="00A170B4">
        <w:rPr>
          <w:rFonts w:ascii="Arial" w:hAnsi="Arial" w:cs="Arial"/>
          <w:sz w:val="24"/>
          <w:szCs w:val="24"/>
        </w:rPr>
        <w:t xml:space="preserve">Mesleki eğitime önem veriyoruz. Mesleki eğitim ve farkındalık çalışmalarımız hızla sürüyor. Meslek liselerimizde ve Üniversitemizde tematik faaliyetlerin başarılı olması için yaptığımız çalışmaların yanı sıra Oda Hizmet Binamızın yanında Hayat Boyu Öğrenme Merkezi’ni de hızla mesleki eğitim yaşamına kazandıracağız. </w:t>
      </w:r>
      <w:r w:rsidRPr="00A170B4">
        <w:rPr>
          <w:rFonts w:ascii="Arial" w:hAnsi="Arial" w:cs="Arial"/>
          <w:sz w:val="24"/>
          <w:szCs w:val="24"/>
        </w:rPr>
        <w:t xml:space="preserve">Cumhurbaşkanımız geçtiğimiz hafta istihdam şurasında seferberlik için 2018 yılında ilave iki istihdam hedefi koydu. Sakarya’mız iş dünyasının gayretleriyle ülkemizin istihdam hedefine ve büyüme yolculuğuna en çok katkıyı veren şehirlerden biri olacağımıza inanıyor; sürece katkı veren, verecek olan üyelerimizi tebrik ediyorum. </w:t>
      </w:r>
    </w:p>
    <w:p w:rsidR="00E52FDD" w:rsidRPr="00A170B4" w:rsidRDefault="00E52FDD">
      <w:pPr>
        <w:spacing w:after="0" w:line="259" w:lineRule="auto"/>
        <w:jc w:val="both"/>
        <w:rPr>
          <w:rFonts w:ascii="Arial" w:hAnsi="Arial" w:cs="Arial"/>
          <w:sz w:val="24"/>
          <w:szCs w:val="24"/>
        </w:rPr>
      </w:pPr>
    </w:p>
    <w:p w:rsidR="00ED6624" w:rsidRPr="00A170B4" w:rsidRDefault="00ED6624">
      <w:pPr>
        <w:spacing w:after="0" w:line="259" w:lineRule="auto"/>
        <w:jc w:val="both"/>
        <w:rPr>
          <w:rFonts w:ascii="Arial" w:hAnsi="Arial" w:cs="Arial"/>
          <w:b/>
          <w:sz w:val="24"/>
          <w:szCs w:val="24"/>
        </w:rPr>
      </w:pPr>
      <w:r w:rsidRPr="00A170B4">
        <w:rPr>
          <w:rFonts w:ascii="Arial" w:hAnsi="Arial" w:cs="Arial"/>
          <w:b/>
          <w:sz w:val="24"/>
          <w:szCs w:val="24"/>
        </w:rPr>
        <w:t>İhracatta Daha İyi Seviyelerde Olacağız</w:t>
      </w:r>
    </w:p>
    <w:p w:rsidR="00833AC6" w:rsidRPr="00A170B4" w:rsidRDefault="00E52FDD">
      <w:pPr>
        <w:spacing w:after="0" w:line="259" w:lineRule="auto"/>
        <w:jc w:val="both"/>
        <w:rPr>
          <w:rFonts w:ascii="Arial" w:hAnsi="Arial" w:cs="Arial"/>
          <w:sz w:val="24"/>
          <w:szCs w:val="24"/>
        </w:rPr>
      </w:pPr>
      <w:r w:rsidRPr="00A170B4">
        <w:rPr>
          <w:rFonts w:ascii="Arial" w:hAnsi="Arial" w:cs="Arial"/>
          <w:sz w:val="24"/>
          <w:szCs w:val="24"/>
        </w:rPr>
        <w:t xml:space="preserve">Büyüme ve istihdam rakamları ile birlikte ihracat rakamlarımızda da hamdolsun güzel gelişmeler devam ediyor. </w:t>
      </w:r>
      <w:r w:rsidR="00836D04" w:rsidRPr="00A170B4">
        <w:rPr>
          <w:rFonts w:ascii="Arial" w:hAnsi="Arial" w:cs="Arial"/>
          <w:sz w:val="24"/>
          <w:szCs w:val="24"/>
        </w:rPr>
        <w:t xml:space="preserve">Sakarya’mızın Kasım ihracatı geçen yılın aynı ayına göre yüzde 21,2 artışla 451 milyon 672 bin dolar olarak gerçekleşti. Sakarya, Kasım rakamlarıyla en çok ihracat yapan ilk 10 il arasında 7. sırada yer alırken; 25 sektörde, 109 ülkeye ihracatımız var. </w:t>
      </w:r>
      <w:r w:rsidRPr="00A170B4">
        <w:rPr>
          <w:rFonts w:ascii="Arial" w:hAnsi="Arial" w:cs="Arial"/>
          <w:sz w:val="24"/>
          <w:szCs w:val="24"/>
        </w:rPr>
        <w:t>Başarıda emeği geçen başta TOYOTA olmak üzere tüm sanayimize, ticaret erbaplarımıza ve emekçi kardeşlerimize çok teşekkür ediyorum.</w:t>
      </w:r>
      <w:r w:rsidR="00ED6624" w:rsidRPr="00A170B4">
        <w:rPr>
          <w:rFonts w:ascii="Arial" w:hAnsi="Arial" w:cs="Arial"/>
          <w:sz w:val="24"/>
          <w:szCs w:val="24"/>
        </w:rPr>
        <w:t xml:space="preserve"> </w:t>
      </w:r>
      <w:r w:rsidR="003F62F3" w:rsidRPr="00A170B4">
        <w:rPr>
          <w:rFonts w:ascii="Arial" w:hAnsi="Arial" w:cs="Arial"/>
          <w:sz w:val="24"/>
          <w:szCs w:val="24"/>
        </w:rPr>
        <w:t>İhracatçı ilk 5 il arasında olmak hedefinde gelinen</w:t>
      </w:r>
      <w:r w:rsidRPr="00A170B4">
        <w:rPr>
          <w:rFonts w:ascii="Arial" w:hAnsi="Arial" w:cs="Arial"/>
          <w:sz w:val="24"/>
          <w:szCs w:val="24"/>
        </w:rPr>
        <w:t xml:space="preserve"> son noktayı yeterli görmüyor, şehrimizin üretim yeteneğini ve ihracatçı sayısını artırmak için çalışma yapıyoruz. </w:t>
      </w:r>
      <w:r w:rsidR="003F62F3" w:rsidRPr="00A170B4">
        <w:rPr>
          <w:rFonts w:ascii="Arial" w:hAnsi="Arial" w:cs="Arial"/>
          <w:sz w:val="24"/>
          <w:szCs w:val="24"/>
        </w:rPr>
        <w:t xml:space="preserve"> </w:t>
      </w:r>
      <w:r w:rsidR="00833AC6" w:rsidRPr="00A170B4">
        <w:rPr>
          <w:rFonts w:ascii="Arial" w:hAnsi="Arial" w:cs="Arial"/>
          <w:sz w:val="24"/>
          <w:szCs w:val="24"/>
        </w:rPr>
        <w:t>Her fırsatta ifade ediyorum, Sakarya’mızın ihracatı</w:t>
      </w:r>
      <w:r w:rsidR="00ED6624" w:rsidRPr="00A170B4">
        <w:rPr>
          <w:rFonts w:ascii="Arial" w:hAnsi="Arial" w:cs="Arial"/>
          <w:sz w:val="24"/>
          <w:szCs w:val="24"/>
        </w:rPr>
        <w:t>, sanayide ve ticarette çalışmalarını hızla sürdürdüğümüz kümelenme projelerimizin tamamlanmasıyla</w:t>
      </w:r>
      <w:r w:rsidR="00833AC6" w:rsidRPr="00A170B4">
        <w:rPr>
          <w:rFonts w:ascii="Arial" w:hAnsi="Arial" w:cs="Arial"/>
          <w:sz w:val="24"/>
          <w:szCs w:val="24"/>
        </w:rPr>
        <w:t xml:space="preserve"> çok daha iyi seviyelere gelecek ve biz</w:t>
      </w:r>
      <w:r w:rsidR="005A5543" w:rsidRPr="00A170B4">
        <w:rPr>
          <w:rFonts w:ascii="Arial" w:hAnsi="Arial" w:cs="Arial"/>
          <w:sz w:val="24"/>
          <w:szCs w:val="24"/>
        </w:rPr>
        <w:t>,</w:t>
      </w:r>
      <w:r w:rsidR="00833AC6" w:rsidRPr="00A170B4">
        <w:rPr>
          <w:rFonts w:ascii="Arial" w:hAnsi="Arial" w:cs="Arial"/>
          <w:sz w:val="24"/>
          <w:szCs w:val="24"/>
        </w:rPr>
        <w:t xml:space="preserve"> ilk 5 il arasında olma hedefimize kısa sürede ulaşacağız.</w:t>
      </w:r>
    </w:p>
    <w:p w:rsidR="00833AC6" w:rsidRPr="00A170B4" w:rsidRDefault="00833AC6" w:rsidP="00F2227F">
      <w:pPr>
        <w:spacing w:after="0" w:line="259" w:lineRule="auto"/>
        <w:jc w:val="both"/>
        <w:rPr>
          <w:rFonts w:ascii="Arial" w:hAnsi="Arial" w:cs="Arial"/>
          <w:sz w:val="24"/>
          <w:szCs w:val="24"/>
        </w:rPr>
      </w:pPr>
    </w:p>
    <w:p w:rsidR="00ED6624" w:rsidRPr="00A170B4" w:rsidRDefault="00ED6624" w:rsidP="00F2227F">
      <w:pPr>
        <w:spacing w:after="0" w:line="259" w:lineRule="auto"/>
        <w:jc w:val="both"/>
        <w:rPr>
          <w:rFonts w:ascii="Arial" w:hAnsi="Arial" w:cs="Arial"/>
          <w:b/>
          <w:sz w:val="24"/>
          <w:szCs w:val="24"/>
        </w:rPr>
      </w:pPr>
      <w:r w:rsidRPr="00A170B4">
        <w:rPr>
          <w:rFonts w:ascii="Arial" w:hAnsi="Arial" w:cs="Arial"/>
          <w:b/>
          <w:sz w:val="24"/>
          <w:szCs w:val="24"/>
        </w:rPr>
        <w:t>SATSO Ailesi Büyüyor</w:t>
      </w:r>
    </w:p>
    <w:p w:rsidR="00833AC6" w:rsidRPr="00A170B4" w:rsidRDefault="00833AC6" w:rsidP="00833AC6">
      <w:pPr>
        <w:spacing w:after="0" w:line="259" w:lineRule="auto"/>
        <w:jc w:val="both"/>
        <w:rPr>
          <w:rFonts w:ascii="Arial" w:hAnsi="Arial" w:cs="Arial"/>
          <w:sz w:val="24"/>
          <w:szCs w:val="24"/>
        </w:rPr>
      </w:pPr>
      <w:r w:rsidRPr="00A170B4">
        <w:rPr>
          <w:rFonts w:ascii="Arial" w:hAnsi="Arial" w:cs="Arial"/>
          <w:sz w:val="24"/>
          <w:szCs w:val="24"/>
        </w:rPr>
        <w:t>2016 - 2017 yılı değerlendirmelerine baktığımızda</w:t>
      </w:r>
      <w:r w:rsidR="00A0513B" w:rsidRPr="00A170B4">
        <w:rPr>
          <w:rFonts w:ascii="Arial" w:hAnsi="Arial" w:cs="Arial"/>
          <w:sz w:val="24"/>
          <w:szCs w:val="24"/>
        </w:rPr>
        <w:t>,</w:t>
      </w:r>
      <w:r w:rsidRPr="00A170B4">
        <w:rPr>
          <w:rFonts w:ascii="Arial" w:hAnsi="Arial" w:cs="Arial"/>
          <w:sz w:val="24"/>
          <w:szCs w:val="24"/>
        </w:rPr>
        <w:t xml:space="preserve"> ihracat ve ithalatta bir önceki yıla göre </w:t>
      </w:r>
      <w:r w:rsidR="00A0513B" w:rsidRPr="00A170B4">
        <w:rPr>
          <w:rFonts w:ascii="Arial" w:hAnsi="Arial" w:cs="Arial"/>
          <w:sz w:val="24"/>
          <w:szCs w:val="24"/>
        </w:rPr>
        <w:t xml:space="preserve">güzel bir </w:t>
      </w:r>
      <w:r w:rsidRPr="00A170B4">
        <w:rPr>
          <w:rFonts w:ascii="Arial" w:hAnsi="Arial" w:cs="Arial"/>
          <w:sz w:val="24"/>
          <w:szCs w:val="24"/>
        </w:rPr>
        <w:t>artışımız var. 11 aylık ihrac</w:t>
      </w:r>
      <w:r w:rsidR="00C37527" w:rsidRPr="00A170B4">
        <w:rPr>
          <w:rFonts w:ascii="Arial" w:hAnsi="Arial" w:cs="Arial"/>
          <w:sz w:val="24"/>
          <w:szCs w:val="24"/>
        </w:rPr>
        <w:t xml:space="preserve">atta </w:t>
      </w:r>
      <w:r w:rsidR="008D731E" w:rsidRPr="00A170B4">
        <w:rPr>
          <w:rFonts w:ascii="Arial" w:hAnsi="Arial" w:cs="Arial"/>
          <w:sz w:val="24"/>
          <w:szCs w:val="24"/>
        </w:rPr>
        <w:t xml:space="preserve">yüzde 131,4; </w:t>
      </w:r>
      <w:r w:rsidR="00C37527" w:rsidRPr="00A170B4">
        <w:rPr>
          <w:rFonts w:ascii="Arial" w:hAnsi="Arial" w:cs="Arial"/>
          <w:sz w:val="24"/>
          <w:szCs w:val="24"/>
        </w:rPr>
        <w:t xml:space="preserve">10 aylık ithalatta yüzde 65,6’lık </w:t>
      </w:r>
      <w:r w:rsidRPr="00A170B4">
        <w:rPr>
          <w:rFonts w:ascii="Arial" w:hAnsi="Arial" w:cs="Arial"/>
          <w:sz w:val="24"/>
          <w:szCs w:val="24"/>
        </w:rPr>
        <w:t xml:space="preserve">yükseliş görünüyor. Geçtiğimiz yıl bütçe meclisinde </w:t>
      </w:r>
      <w:r w:rsidR="008D731E" w:rsidRPr="00A170B4">
        <w:rPr>
          <w:rFonts w:ascii="Arial" w:hAnsi="Arial" w:cs="Arial"/>
          <w:sz w:val="24"/>
          <w:szCs w:val="24"/>
        </w:rPr>
        <w:t xml:space="preserve">ihracat sıralamasında 9. sıradaydık, bugün 7. sıradayız. </w:t>
      </w:r>
      <w:r w:rsidRPr="00A170B4">
        <w:rPr>
          <w:rFonts w:ascii="Arial" w:hAnsi="Arial" w:cs="Arial"/>
          <w:sz w:val="24"/>
          <w:szCs w:val="24"/>
        </w:rPr>
        <w:t>Kur savaşlarının sürdüğü bir dönemde artışın olması</w:t>
      </w:r>
      <w:r w:rsidR="00910021" w:rsidRPr="00A170B4">
        <w:rPr>
          <w:rFonts w:ascii="Arial" w:hAnsi="Arial" w:cs="Arial"/>
          <w:sz w:val="24"/>
          <w:szCs w:val="24"/>
        </w:rPr>
        <w:t>,</w:t>
      </w:r>
      <w:r w:rsidRPr="00A170B4">
        <w:rPr>
          <w:rFonts w:ascii="Arial" w:hAnsi="Arial" w:cs="Arial"/>
          <w:sz w:val="24"/>
          <w:szCs w:val="24"/>
        </w:rPr>
        <w:t xml:space="preserve"> 2018 için daha çok çalışmamız gerektiğinin işaretidir.</w:t>
      </w:r>
    </w:p>
    <w:p w:rsidR="00833AC6" w:rsidRPr="00A170B4" w:rsidRDefault="00833AC6" w:rsidP="00833AC6">
      <w:pPr>
        <w:spacing w:after="0" w:line="259" w:lineRule="auto"/>
        <w:jc w:val="both"/>
        <w:rPr>
          <w:rFonts w:ascii="Arial" w:hAnsi="Arial" w:cs="Arial"/>
          <w:sz w:val="24"/>
          <w:szCs w:val="24"/>
        </w:rPr>
      </w:pPr>
    </w:p>
    <w:p w:rsidR="008D731E" w:rsidRPr="00A170B4" w:rsidRDefault="00833AC6" w:rsidP="00833AC6">
      <w:pPr>
        <w:spacing w:after="0" w:line="259" w:lineRule="auto"/>
        <w:jc w:val="both"/>
        <w:rPr>
          <w:rFonts w:ascii="Arial" w:hAnsi="Arial" w:cs="Arial"/>
          <w:sz w:val="24"/>
          <w:szCs w:val="24"/>
        </w:rPr>
      </w:pPr>
      <w:r w:rsidRPr="00A170B4">
        <w:rPr>
          <w:rFonts w:ascii="Arial" w:hAnsi="Arial" w:cs="Arial"/>
          <w:sz w:val="24"/>
          <w:szCs w:val="24"/>
        </w:rPr>
        <w:t xml:space="preserve">SATSO Ailemiz büyümeye devam ediyor. Toplam ve faal üye sayılarımız, şirket sayılarımızda artış </w:t>
      </w:r>
      <w:r w:rsidR="00910021" w:rsidRPr="00A170B4">
        <w:rPr>
          <w:rFonts w:ascii="Arial" w:hAnsi="Arial" w:cs="Arial"/>
          <w:sz w:val="24"/>
          <w:szCs w:val="24"/>
        </w:rPr>
        <w:t>görünüyor</w:t>
      </w:r>
      <w:r w:rsidRPr="00A170B4">
        <w:rPr>
          <w:rFonts w:ascii="Arial" w:hAnsi="Arial" w:cs="Arial"/>
          <w:sz w:val="24"/>
          <w:szCs w:val="24"/>
        </w:rPr>
        <w:t xml:space="preserve">. </w:t>
      </w:r>
      <w:r w:rsidR="008D731E" w:rsidRPr="00A170B4">
        <w:rPr>
          <w:rFonts w:ascii="Arial" w:hAnsi="Arial" w:cs="Arial"/>
          <w:sz w:val="24"/>
          <w:szCs w:val="24"/>
        </w:rPr>
        <w:t>2017 yılı Kasım sonu itibariyle faal üye sayımız, geçtiğimiz yıla göre yüzde 10,3’lük artışla 9 bin 319</w:t>
      </w:r>
      <w:r w:rsidR="00A0513B" w:rsidRPr="00A170B4">
        <w:rPr>
          <w:rFonts w:ascii="Arial" w:hAnsi="Arial" w:cs="Arial"/>
          <w:sz w:val="24"/>
          <w:szCs w:val="24"/>
        </w:rPr>
        <w:t xml:space="preserve">; </w:t>
      </w:r>
      <w:r w:rsidR="008D731E" w:rsidRPr="00A170B4">
        <w:rPr>
          <w:rFonts w:ascii="Arial" w:hAnsi="Arial" w:cs="Arial"/>
          <w:sz w:val="24"/>
          <w:szCs w:val="24"/>
        </w:rPr>
        <w:t>askı ü</w:t>
      </w:r>
      <w:r w:rsidR="00A0513B" w:rsidRPr="00A170B4">
        <w:rPr>
          <w:rFonts w:ascii="Arial" w:hAnsi="Arial" w:cs="Arial"/>
          <w:sz w:val="24"/>
          <w:szCs w:val="24"/>
        </w:rPr>
        <w:t>ye sayımız ise yüzde</w:t>
      </w:r>
      <w:r w:rsidR="008D731E" w:rsidRPr="00A170B4">
        <w:rPr>
          <w:rFonts w:ascii="Arial" w:hAnsi="Arial" w:cs="Arial"/>
          <w:sz w:val="24"/>
          <w:szCs w:val="24"/>
        </w:rPr>
        <w:t xml:space="preserve"> 30,3 azalış</w:t>
      </w:r>
      <w:r w:rsidR="00A0513B" w:rsidRPr="00A170B4">
        <w:rPr>
          <w:rFonts w:ascii="Arial" w:hAnsi="Arial" w:cs="Arial"/>
          <w:sz w:val="24"/>
          <w:szCs w:val="24"/>
        </w:rPr>
        <w:t>la</w:t>
      </w:r>
      <w:r w:rsidR="00B516E4" w:rsidRPr="00A170B4">
        <w:rPr>
          <w:rFonts w:ascii="Arial" w:hAnsi="Arial" w:cs="Arial"/>
          <w:sz w:val="24"/>
          <w:szCs w:val="24"/>
        </w:rPr>
        <w:t xml:space="preserve"> 2 bin 223 olmuştur. </w:t>
      </w:r>
    </w:p>
    <w:p w:rsidR="008D731E" w:rsidRPr="00A170B4" w:rsidRDefault="008D731E" w:rsidP="00833AC6">
      <w:pPr>
        <w:spacing w:after="0" w:line="259" w:lineRule="auto"/>
        <w:jc w:val="both"/>
        <w:rPr>
          <w:rFonts w:ascii="Arial" w:hAnsi="Arial" w:cs="Arial"/>
          <w:sz w:val="24"/>
          <w:szCs w:val="24"/>
        </w:rPr>
      </w:pPr>
    </w:p>
    <w:p w:rsidR="008D731E" w:rsidRPr="00A170B4" w:rsidRDefault="00B516E4" w:rsidP="00833AC6">
      <w:pPr>
        <w:spacing w:after="0" w:line="259" w:lineRule="auto"/>
        <w:jc w:val="both"/>
        <w:rPr>
          <w:rFonts w:ascii="Arial" w:hAnsi="Arial" w:cs="Arial"/>
          <w:sz w:val="24"/>
          <w:szCs w:val="24"/>
        </w:rPr>
      </w:pPr>
      <w:r w:rsidRPr="00A170B4">
        <w:rPr>
          <w:rFonts w:ascii="Arial" w:hAnsi="Arial" w:cs="Arial"/>
          <w:sz w:val="24"/>
          <w:szCs w:val="24"/>
        </w:rPr>
        <w:t xml:space="preserve">Yine </w:t>
      </w:r>
      <w:r w:rsidR="00ED2037" w:rsidRPr="00A170B4">
        <w:rPr>
          <w:rFonts w:ascii="Arial" w:hAnsi="Arial" w:cs="Arial"/>
          <w:sz w:val="24"/>
          <w:szCs w:val="24"/>
        </w:rPr>
        <w:t>bu yılın</w:t>
      </w:r>
      <w:r w:rsidRPr="00A170B4">
        <w:rPr>
          <w:rFonts w:ascii="Arial" w:hAnsi="Arial" w:cs="Arial"/>
          <w:sz w:val="24"/>
          <w:szCs w:val="24"/>
        </w:rPr>
        <w:t xml:space="preserve"> 11 aylık toplamlarında</w:t>
      </w:r>
      <w:r w:rsidR="00A0513B" w:rsidRPr="00A170B4">
        <w:rPr>
          <w:rFonts w:ascii="Arial" w:hAnsi="Arial" w:cs="Arial"/>
          <w:sz w:val="24"/>
          <w:szCs w:val="24"/>
        </w:rPr>
        <w:t>,</w:t>
      </w:r>
      <w:r w:rsidRPr="00A170B4">
        <w:rPr>
          <w:rFonts w:ascii="Arial" w:hAnsi="Arial" w:cs="Arial"/>
          <w:sz w:val="24"/>
          <w:szCs w:val="24"/>
        </w:rPr>
        <w:t xml:space="preserve"> geçen yıla göre yüzde 41 azalışla, 5 bin 111 karşılıksız çek işlemi yapılmıştır. </w:t>
      </w:r>
      <w:r w:rsidR="00A0513B" w:rsidRPr="00A170B4">
        <w:rPr>
          <w:rFonts w:ascii="Arial" w:hAnsi="Arial" w:cs="Arial"/>
          <w:sz w:val="24"/>
          <w:szCs w:val="24"/>
        </w:rPr>
        <w:t xml:space="preserve">Nakdi kredi kullanımı yüzde 20 yükselişle 116 milyon 173 bin 165 TL olarak sonuçlanmıştır. </w:t>
      </w:r>
    </w:p>
    <w:p w:rsidR="008D731E" w:rsidRPr="00A170B4" w:rsidRDefault="008D731E" w:rsidP="00833AC6">
      <w:pPr>
        <w:spacing w:after="0" w:line="259" w:lineRule="auto"/>
        <w:jc w:val="both"/>
        <w:rPr>
          <w:rFonts w:ascii="Arial" w:hAnsi="Arial" w:cs="Arial"/>
          <w:sz w:val="24"/>
          <w:szCs w:val="24"/>
        </w:rPr>
      </w:pPr>
    </w:p>
    <w:p w:rsidR="00833AC6" w:rsidRPr="00A170B4" w:rsidRDefault="00833AC6" w:rsidP="00833AC6">
      <w:pPr>
        <w:spacing w:after="0" w:line="259" w:lineRule="auto"/>
        <w:jc w:val="both"/>
        <w:rPr>
          <w:rFonts w:ascii="Arial" w:hAnsi="Arial" w:cs="Arial"/>
          <w:sz w:val="24"/>
          <w:szCs w:val="24"/>
        </w:rPr>
      </w:pPr>
      <w:r w:rsidRPr="00A170B4">
        <w:rPr>
          <w:rFonts w:ascii="Arial" w:hAnsi="Arial" w:cs="Arial"/>
          <w:sz w:val="24"/>
          <w:szCs w:val="24"/>
        </w:rPr>
        <w:t>Memnuniyet v</w:t>
      </w:r>
      <w:r w:rsidR="00B516E4" w:rsidRPr="00A170B4">
        <w:rPr>
          <w:rFonts w:ascii="Arial" w:hAnsi="Arial" w:cs="Arial"/>
          <w:sz w:val="24"/>
          <w:szCs w:val="24"/>
        </w:rPr>
        <w:t>erici rakamlar</w:t>
      </w:r>
      <w:r w:rsidR="00257A3C" w:rsidRPr="00A170B4">
        <w:rPr>
          <w:rFonts w:ascii="Arial" w:hAnsi="Arial" w:cs="Arial"/>
          <w:sz w:val="24"/>
          <w:szCs w:val="24"/>
        </w:rPr>
        <w:t>la karşılaştık</w:t>
      </w:r>
      <w:r w:rsidR="00B516E4" w:rsidRPr="00A170B4">
        <w:rPr>
          <w:rFonts w:ascii="Arial" w:hAnsi="Arial" w:cs="Arial"/>
          <w:sz w:val="24"/>
          <w:szCs w:val="24"/>
        </w:rPr>
        <w:t>. İnşallah 2018’de</w:t>
      </w:r>
      <w:r w:rsidRPr="00A170B4">
        <w:rPr>
          <w:rFonts w:ascii="Arial" w:hAnsi="Arial" w:cs="Arial"/>
          <w:sz w:val="24"/>
          <w:szCs w:val="24"/>
        </w:rPr>
        <w:t xml:space="preserve"> daha iyi olacaktır.</w:t>
      </w:r>
      <w:r w:rsidR="00ED6624" w:rsidRPr="00A170B4">
        <w:rPr>
          <w:rFonts w:ascii="Arial" w:hAnsi="Arial" w:cs="Arial"/>
          <w:sz w:val="24"/>
          <w:szCs w:val="24"/>
        </w:rPr>
        <w:t xml:space="preserve"> </w:t>
      </w:r>
      <w:r w:rsidRPr="00A170B4">
        <w:rPr>
          <w:rFonts w:ascii="Arial" w:hAnsi="Arial" w:cs="Arial"/>
          <w:sz w:val="24"/>
          <w:szCs w:val="24"/>
        </w:rPr>
        <w:t>Üye çalışmalarımız</w:t>
      </w:r>
      <w:r w:rsidR="00257A3C" w:rsidRPr="00A170B4">
        <w:rPr>
          <w:rFonts w:ascii="Arial" w:hAnsi="Arial" w:cs="Arial"/>
          <w:sz w:val="24"/>
          <w:szCs w:val="24"/>
        </w:rPr>
        <w:t>da a</w:t>
      </w:r>
      <w:r w:rsidRPr="00A170B4">
        <w:rPr>
          <w:rFonts w:ascii="Arial" w:hAnsi="Arial" w:cs="Arial"/>
          <w:sz w:val="24"/>
          <w:szCs w:val="24"/>
        </w:rPr>
        <w:t>ktifliği artırma ve sorunları azaltma hususunda gayretlerimiz artarak devam edecek.</w:t>
      </w:r>
      <w:r w:rsidR="00A32070" w:rsidRPr="00A170B4">
        <w:rPr>
          <w:rFonts w:ascii="Arial" w:hAnsi="Arial" w:cs="Arial"/>
          <w:sz w:val="24"/>
          <w:szCs w:val="24"/>
        </w:rPr>
        <w:t xml:space="preserve"> </w:t>
      </w:r>
    </w:p>
    <w:p w:rsidR="00ED2037" w:rsidRPr="00A170B4" w:rsidRDefault="00ED2037" w:rsidP="00833AC6">
      <w:pPr>
        <w:spacing w:after="0" w:line="259" w:lineRule="auto"/>
        <w:jc w:val="both"/>
        <w:rPr>
          <w:rFonts w:ascii="Arial" w:hAnsi="Arial" w:cs="Arial"/>
          <w:sz w:val="24"/>
          <w:szCs w:val="24"/>
        </w:rPr>
      </w:pPr>
    </w:p>
    <w:p w:rsidR="005A2C42" w:rsidRPr="00A170B4" w:rsidRDefault="001C371E" w:rsidP="00833AC6">
      <w:pPr>
        <w:spacing w:after="0" w:line="259" w:lineRule="auto"/>
        <w:jc w:val="both"/>
        <w:rPr>
          <w:rFonts w:ascii="Arial" w:hAnsi="Arial" w:cs="Arial"/>
          <w:b/>
          <w:sz w:val="24"/>
          <w:szCs w:val="24"/>
        </w:rPr>
      </w:pPr>
      <w:r w:rsidRPr="00A170B4">
        <w:rPr>
          <w:rFonts w:ascii="Arial" w:hAnsi="Arial" w:cs="Arial"/>
          <w:b/>
          <w:sz w:val="24"/>
          <w:szCs w:val="24"/>
        </w:rPr>
        <w:t>Üretim ve İstihdam Artacak</w:t>
      </w:r>
    </w:p>
    <w:p w:rsidR="00C668B3" w:rsidRPr="00A170B4" w:rsidRDefault="00C668B3" w:rsidP="00833AC6">
      <w:pPr>
        <w:spacing w:after="0" w:line="259" w:lineRule="auto"/>
        <w:jc w:val="both"/>
        <w:rPr>
          <w:rFonts w:ascii="Arial" w:hAnsi="Arial" w:cs="Arial"/>
          <w:sz w:val="24"/>
          <w:szCs w:val="24"/>
        </w:rPr>
      </w:pPr>
      <w:r w:rsidRPr="00A170B4">
        <w:rPr>
          <w:rFonts w:ascii="Arial" w:hAnsi="Arial" w:cs="Arial"/>
          <w:sz w:val="24"/>
          <w:szCs w:val="24"/>
        </w:rPr>
        <w:lastRenderedPageBreak/>
        <w:t xml:space="preserve">Sakarya Ticaret ve Sanayi Odası olarak </w:t>
      </w:r>
      <w:r w:rsidR="001C371E" w:rsidRPr="00A170B4">
        <w:rPr>
          <w:rFonts w:ascii="Arial" w:hAnsi="Arial" w:cs="Arial"/>
          <w:sz w:val="24"/>
          <w:szCs w:val="24"/>
        </w:rPr>
        <w:t xml:space="preserve">içinde olduğumuz </w:t>
      </w:r>
      <w:r w:rsidRPr="00A170B4">
        <w:rPr>
          <w:rFonts w:ascii="Arial" w:hAnsi="Arial" w:cs="Arial"/>
          <w:sz w:val="24"/>
          <w:szCs w:val="24"/>
        </w:rPr>
        <w:t xml:space="preserve">şehrimiz ekonomisine değer katacak çalışmaları kısaca özetlemek istiyorum. Sanayide ve ticarette örnek kümelenme </w:t>
      </w:r>
      <w:r w:rsidR="001C371E" w:rsidRPr="00A170B4">
        <w:rPr>
          <w:rFonts w:ascii="Arial" w:hAnsi="Arial" w:cs="Arial"/>
          <w:sz w:val="24"/>
          <w:szCs w:val="24"/>
        </w:rPr>
        <w:t>projelerini</w:t>
      </w:r>
      <w:r w:rsidRPr="00A170B4">
        <w:rPr>
          <w:rFonts w:ascii="Arial" w:hAnsi="Arial" w:cs="Arial"/>
          <w:sz w:val="24"/>
          <w:szCs w:val="24"/>
        </w:rPr>
        <w:t xml:space="preserve"> hayata geçirdik. 1. OSB Genişleme Alanında inşaatlar başladı ve modern bir ticaret bölgesi olan Galericiler Sitesi de burada </w:t>
      </w:r>
      <w:r w:rsidR="001C371E" w:rsidRPr="00A170B4">
        <w:rPr>
          <w:rFonts w:ascii="Arial" w:hAnsi="Arial" w:cs="Arial"/>
          <w:sz w:val="24"/>
          <w:szCs w:val="24"/>
        </w:rPr>
        <w:t>tamamlanacak</w:t>
      </w:r>
      <w:r w:rsidRPr="00A170B4">
        <w:rPr>
          <w:rFonts w:ascii="Arial" w:hAnsi="Arial" w:cs="Arial"/>
          <w:sz w:val="24"/>
          <w:szCs w:val="24"/>
        </w:rPr>
        <w:t>. Dörtyol çevre çarşıları</w:t>
      </w:r>
      <w:r w:rsidR="001C371E" w:rsidRPr="00A170B4">
        <w:rPr>
          <w:rFonts w:ascii="Arial" w:hAnsi="Arial" w:cs="Arial"/>
          <w:sz w:val="24"/>
          <w:szCs w:val="24"/>
        </w:rPr>
        <w:t xml:space="preserve">na yönelik </w:t>
      </w:r>
      <w:r w:rsidRPr="00A170B4">
        <w:rPr>
          <w:rFonts w:ascii="Arial" w:hAnsi="Arial" w:cs="Arial"/>
          <w:sz w:val="24"/>
          <w:szCs w:val="24"/>
        </w:rPr>
        <w:t>çok güzel bir kümelenme projesi için çalışmalar hızla devam ediyor. SATSO Hizmet Binamızın merkezinde olduğu</w:t>
      </w:r>
      <w:r w:rsidR="001C371E" w:rsidRPr="00A170B4">
        <w:rPr>
          <w:rFonts w:ascii="Arial" w:hAnsi="Arial" w:cs="Arial"/>
          <w:sz w:val="24"/>
          <w:szCs w:val="24"/>
        </w:rPr>
        <w:t xml:space="preserve"> bu bölge,</w:t>
      </w:r>
      <w:r w:rsidRPr="00A170B4">
        <w:rPr>
          <w:rFonts w:ascii="Arial" w:hAnsi="Arial" w:cs="Arial"/>
          <w:sz w:val="24"/>
          <w:szCs w:val="24"/>
        </w:rPr>
        <w:t xml:space="preserve"> sanayi ve ticarette, eğitim alanında parlayan bir yıldız olacak. Sanayi alanında yine Ferizli OSB Genişleme Alanı, Ferizli Otomotiv İhtisas OSB, Kaynarca Makine ve Mobilya İhtisas OSB’ler ve tabii ki çok arzu ettiğimiz ve lobi faaliyetlerinde bulunduğumuz </w:t>
      </w:r>
      <w:proofErr w:type="spellStart"/>
      <w:r w:rsidRPr="00A170B4">
        <w:rPr>
          <w:rFonts w:ascii="Arial" w:hAnsi="Arial" w:cs="Arial"/>
          <w:sz w:val="24"/>
          <w:szCs w:val="24"/>
        </w:rPr>
        <w:t>BMC’ye</w:t>
      </w:r>
      <w:proofErr w:type="spellEnd"/>
      <w:r w:rsidRPr="00A170B4">
        <w:rPr>
          <w:rFonts w:ascii="Arial" w:hAnsi="Arial" w:cs="Arial"/>
          <w:sz w:val="24"/>
          <w:szCs w:val="24"/>
        </w:rPr>
        <w:t xml:space="preserve"> tahsis edilen 222 hektarlık münferit bölge sanayi alanında çalışmalar hızla devam ediyor. OSB’lerde çalışan sayımız 18 bini aştı. Bu bölgeler tamamlandığında bu sayının 90 bin üzerine çıkacağını öngörüyoruz. Örneğin, raylı sistemler, otobüs ve kamyon, savunma sanayi ve test merkezi üzerinde çalışacak </w:t>
      </w:r>
      <w:proofErr w:type="spellStart"/>
      <w:r w:rsidRPr="00A170B4">
        <w:rPr>
          <w:rFonts w:ascii="Arial" w:hAnsi="Arial" w:cs="Arial"/>
          <w:sz w:val="24"/>
          <w:szCs w:val="24"/>
        </w:rPr>
        <w:t>BMC’nin</w:t>
      </w:r>
      <w:proofErr w:type="spellEnd"/>
      <w:r w:rsidRPr="00A170B4">
        <w:rPr>
          <w:rFonts w:ascii="Arial" w:hAnsi="Arial" w:cs="Arial"/>
          <w:sz w:val="24"/>
          <w:szCs w:val="24"/>
        </w:rPr>
        <w:t xml:space="preserve"> 4 yıllık hedefi 10 bin çalışan. İhtisas OSB’lerin de zamanın ruhuna ve rekabete, yeni sanayi yöntemlerine uygun, istihdam hedeflerimize en yüksek katkıyı verecekler. </w:t>
      </w:r>
    </w:p>
    <w:p w:rsidR="00C668B3" w:rsidRPr="00A170B4" w:rsidRDefault="00C668B3" w:rsidP="00833AC6">
      <w:pPr>
        <w:spacing w:after="0" w:line="259" w:lineRule="auto"/>
        <w:jc w:val="both"/>
        <w:rPr>
          <w:rFonts w:ascii="Arial" w:hAnsi="Arial" w:cs="Arial"/>
          <w:sz w:val="24"/>
          <w:szCs w:val="24"/>
        </w:rPr>
      </w:pPr>
    </w:p>
    <w:p w:rsidR="001C371E" w:rsidRPr="00A170B4" w:rsidRDefault="001C371E" w:rsidP="00833AC6">
      <w:pPr>
        <w:spacing w:after="0" w:line="259" w:lineRule="auto"/>
        <w:jc w:val="both"/>
        <w:rPr>
          <w:rFonts w:ascii="Arial" w:hAnsi="Arial" w:cs="Arial"/>
          <w:b/>
          <w:sz w:val="24"/>
          <w:szCs w:val="24"/>
        </w:rPr>
      </w:pPr>
      <w:r w:rsidRPr="00A170B4">
        <w:rPr>
          <w:rFonts w:ascii="Arial" w:hAnsi="Arial" w:cs="Arial"/>
          <w:b/>
          <w:sz w:val="24"/>
          <w:szCs w:val="24"/>
        </w:rPr>
        <w:t>Ticaret Gelişsin, İhracat Yükselsin</w:t>
      </w:r>
    </w:p>
    <w:p w:rsidR="00AB7A54" w:rsidRPr="00A170B4" w:rsidRDefault="00C668B3" w:rsidP="00833AC6">
      <w:pPr>
        <w:spacing w:after="0" w:line="259" w:lineRule="auto"/>
        <w:jc w:val="both"/>
        <w:rPr>
          <w:rFonts w:ascii="Arial" w:hAnsi="Arial" w:cs="Arial"/>
          <w:sz w:val="24"/>
          <w:szCs w:val="24"/>
        </w:rPr>
      </w:pPr>
      <w:r w:rsidRPr="00A170B4">
        <w:rPr>
          <w:rFonts w:ascii="Arial" w:hAnsi="Arial" w:cs="Arial"/>
          <w:sz w:val="24"/>
          <w:szCs w:val="24"/>
        </w:rPr>
        <w:t xml:space="preserve">Ticarette de kümelenme çalışmalarından bahsediyoruz. Galericiler, Mobilyacılar ve İnşaat Malzemecileri ticaret bölgelerimizin çalışmaları sürüyor. İşçi – işveren diyaloğuna katkı verecek KOOP-İŞ ile ortaklaşa bir AB Projesi </w:t>
      </w:r>
      <w:r w:rsidR="007720BB" w:rsidRPr="00A170B4">
        <w:rPr>
          <w:rFonts w:ascii="Arial" w:hAnsi="Arial" w:cs="Arial"/>
          <w:sz w:val="24"/>
          <w:szCs w:val="24"/>
        </w:rPr>
        <w:t>hazırladık ve ilk 5’e girdi. Ticaretimiz gelişsin, ihracatımız yükselsin diyerek Güney Afrika ve Kazakistan’a seyahatlerimiz oldu. Tarımda tarımsal ürünler mükemmeliyet merkezi çalışmalarımız sürüyor. Dosya Tarım Bakanlığı’nda</w:t>
      </w:r>
      <w:r w:rsidR="001C371E" w:rsidRPr="00A170B4">
        <w:rPr>
          <w:rFonts w:ascii="Arial" w:hAnsi="Arial" w:cs="Arial"/>
          <w:sz w:val="24"/>
          <w:szCs w:val="24"/>
        </w:rPr>
        <w:t>,</w:t>
      </w:r>
      <w:r w:rsidR="007720BB" w:rsidRPr="00A170B4">
        <w:rPr>
          <w:rFonts w:ascii="Arial" w:hAnsi="Arial" w:cs="Arial"/>
          <w:sz w:val="24"/>
          <w:szCs w:val="24"/>
        </w:rPr>
        <w:t xml:space="preserve"> inşallah hızla sonuçlandırmak arzusundayız. </w:t>
      </w:r>
    </w:p>
    <w:p w:rsidR="00AB7A54" w:rsidRPr="00A170B4" w:rsidRDefault="00AB7A54" w:rsidP="00833AC6">
      <w:pPr>
        <w:spacing w:after="0" w:line="259" w:lineRule="auto"/>
        <w:jc w:val="both"/>
        <w:rPr>
          <w:rFonts w:ascii="Arial" w:hAnsi="Arial" w:cs="Arial"/>
          <w:sz w:val="24"/>
          <w:szCs w:val="24"/>
        </w:rPr>
      </w:pPr>
    </w:p>
    <w:p w:rsidR="001C371E" w:rsidRPr="00A170B4" w:rsidRDefault="00200A20" w:rsidP="00833AC6">
      <w:pPr>
        <w:spacing w:after="0" w:line="259" w:lineRule="auto"/>
        <w:jc w:val="both"/>
        <w:rPr>
          <w:rFonts w:ascii="Arial" w:hAnsi="Arial" w:cs="Arial"/>
          <w:b/>
          <w:sz w:val="24"/>
          <w:szCs w:val="24"/>
        </w:rPr>
      </w:pPr>
      <w:r w:rsidRPr="00A170B4">
        <w:rPr>
          <w:rFonts w:ascii="Arial" w:hAnsi="Arial" w:cs="Arial"/>
          <w:b/>
          <w:sz w:val="24"/>
          <w:szCs w:val="24"/>
        </w:rPr>
        <w:t>Mesleki Eğitimde Nitelik Artacak</w:t>
      </w:r>
    </w:p>
    <w:p w:rsidR="00C668B3" w:rsidRPr="00A170B4" w:rsidRDefault="00AB7A54" w:rsidP="00833AC6">
      <w:pPr>
        <w:spacing w:after="0" w:line="259" w:lineRule="auto"/>
        <w:jc w:val="both"/>
        <w:rPr>
          <w:rFonts w:ascii="Arial" w:hAnsi="Arial" w:cs="Arial"/>
          <w:sz w:val="24"/>
          <w:szCs w:val="24"/>
        </w:rPr>
      </w:pPr>
      <w:r w:rsidRPr="00A170B4">
        <w:rPr>
          <w:rFonts w:ascii="Arial" w:hAnsi="Arial" w:cs="Arial"/>
          <w:sz w:val="24"/>
          <w:szCs w:val="24"/>
        </w:rPr>
        <w:t xml:space="preserve">Sakarya’mızın sanayi ve ticaret geleceği için olmazsa olmaz olarak gördüğümüz alan ise eğitim. Eğitime çok önem veriyoruz. Mesleki eğitimde güzel çalışmalarımız ve projelerimiz oldu. Üniversitemizle ve meslek liselerimizle öğrencilerin hedeflerini iş dünyamızın ihtiyaçları ile buluşturduk. </w:t>
      </w:r>
      <w:r w:rsidR="001C371E" w:rsidRPr="00A170B4">
        <w:rPr>
          <w:rFonts w:ascii="Arial" w:hAnsi="Arial" w:cs="Arial"/>
          <w:sz w:val="24"/>
          <w:szCs w:val="24"/>
        </w:rPr>
        <w:t xml:space="preserve">Arifiye ve </w:t>
      </w:r>
      <w:proofErr w:type="spellStart"/>
      <w:r w:rsidR="001C371E" w:rsidRPr="00A170B4">
        <w:rPr>
          <w:rFonts w:ascii="Arial" w:hAnsi="Arial" w:cs="Arial"/>
          <w:sz w:val="24"/>
          <w:szCs w:val="24"/>
        </w:rPr>
        <w:t>Serdivan’da</w:t>
      </w:r>
      <w:proofErr w:type="spellEnd"/>
      <w:r w:rsidR="001C371E" w:rsidRPr="00A170B4">
        <w:rPr>
          <w:rFonts w:ascii="Arial" w:hAnsi="Arial" w:cs="Arial"/>
          <w:sz w:val="24"/>
          <w:szCs w:val="24"/>
        </w:rPr>
        <w:t xml:space="preserve"> t</w:t>
      </w:r>
      <w:r w:rsidRPr="00A170B4">
        <w:rPr>
          <w:rFonts w:ascii="Arial" w:hAnsi="Arial" w:cs="Arial"/>
          <w:sz w:val="24"/>
          <w:szCs w:val="24"/>
        </w:rPr>
        <w:t>ematik liselerimizin açılışlarını yaptık. MEYBEM ile ortaklaşa mesleki yeterlilik belgeleri vermeye başladık. Az evvel de bahsettiğim gibi Odamızın hemen yanında inşa edeceğimiz Hayat Boyu Öğrenme Merkezi</w:t>
      </w:r>
      <w:r w:rsidR="001C371E" w:rsidRPr="00A170B4">
        <w:rPr>
          <w:rFonts w:ascii="Arial" w:hAnsi="Arial" w:cs="Arial"/>
          <w:sz w:val="24"/>
          <w:szCs w:val="24"/>
        </w:rPr>
        <w:t>,</w:t>
      </w:r>
      <w:r w:rsidRPr="00A170B4">
        <w:rPr>
          <w:rFonts w:ascii="Arial" w:hAnsi="Arial" w:cs="Arial"/>
          <w:sz w:val="24"/>
          <w:szCs w:val="24"/>
        </w:rPr>
        <w:t xml:space="preserve"> tematik </w:t>
      </w:r>
      <w:r w:rsidR="001C371E" w:rsidRPr="00A170B4">
        <w:rPr>
          <w:rFonts w:ascii="Arial" w:hAnsi="Arial" w:cs="Arial"/>
          <w:sz w:val="24"/>
          <w:szCs w:val="24"/>
        </w:rPr>
        <w:t>liselerimizle de ortak çalışacak;</w:t>
      </w:r>
      <w:r w:rsidRPr="00A170B4">
        <w:rPr>
          <w:rFonts w:ascii="Arial" w:hAnsi="Arial" w:cs="Arial"/>
          <w:sz w:val="24"/>
          <w:szCs w:val="24"/>
        </w:rPr>
        <w:t xml:space="preserve"> oluşturacağımız son teknoloji fiziki imkânlarla meslek yaşamında niteliğin artırılması noktasında çok önemli bir kazanımımız olacak. Kaliteli eğitim ve nitelikli istihdam, katma değerli güçlü üretim ve yüksek ihracatın kapılarını açacak ve Sakarya’</w:t>
      </w:r>
      <w:r w:rsidR="001C371E" w:rsidRPr="00A170B4">
        <w:rPr>
          <w:rFonts w:ascii="Arial" w:hAnsi="Arial" w:cs="Arial"/>
          <w:sz w:val="24"/>
          <w:szCs w:val="24"/>
        </w:rPr>
        <w:t xml:space="preserve">mız ekonomisi bambaşka bir seviyede olacaktır. </w:t>
      </w:r>
    </w:p>
    <w:p w:rsidR="00AB7A54" w:rsidRPr="00A170B4" w:rsidRDefault="00AB7A54" w:rsidP="00833AC6">
      <w:pPr>
        <w:spacing w:after="0" w:line="259" w:lineRule="auto"/>
        <w:jc w:val="both"/>
        <w:rPr>
          <w:rFonts w:ascii="Arial" w:hAnsi="Arial" w:cs="Arial"/>
          <w:sz w:val="24"/>
          <w:szCs w:val="24"/>
        </w:rPr>
      </w:pPr>
    </w:p>
    <w:p w:rsidR="00200A20" w:rsidRPr="00A170B4" w:rsidRDefault="00AC2197" w:rsidP="00833AC6">
      <w:pPr>
        <w:spacing w:after="0" w:line="259" w:lineRule="auto"/>
        <w:jc w:val="both"/>
        <w:rPr>
          <w:rFonts w:ascii="Arial" w:hAnsi="Arial" w:cs="Arial"/>
          <w:b/>
          <w:sz w:val="24"/>
          <w:szCs w:val="24"/>
        </w:rPr>
      </w:pPr>
      <w:r w:rsidRPr="00A170B4">
        <w:rPr>
          <w:rFonts w:ascii="Arial" w:hAnsi="Arial" w:cs="Arial"/>
          <w:b/>
          <w:sz w:val="24"/>
          <w:szCs w:val="24"/>
        </w:rPr>
        <w:t>Yerli Otomobile Ev Sahibi Sakarya İçin</w:t>
      </w:r>
    </w:p>
    <w:p w:rsidR="00C668B3" w:rsidRPr="00A170B4" w:rsidRDefault="00AB7A54" w:rsidP="00833AC6">
      <w:pPr>
        <w:spacing w:after="0" w:line="259" w:lineRule="auto"/>
        <w:jc w:val="both"/>
        <w:rPr>
          <w:rFonts w:ascii="Arial" w:hAnsi="Arial" w:cs="Arial"/>
          <w:sz w:val="24"/>
          <w:szCs w:val="24"/>
        </w:rPr>
      </w:pPr>
      <w:r w:rsidRPr="00A170B4">
        <w:rPr>
          <w:rFonts w:ascii="Arial" w:hAnsi="Arial" w:cs="Arial"/>
          <w:sz w:val="24"/>
          <w:szCs w:val="24"/>
        </w:rPr>
        <w:t>2018 yılında hedeflerine daha da yakınlaşan, milli üretimler ve otomotiv şehri Sakarya’ya ulaşma yolunda mesafe almış, yerli otomobile ev sahibi olan bir şehir için proje</w:t>
      </w:r>
      <w:r w:rsidR="001C371E" w:rsidRPr="00A170B4">
        <w:rPr>
          <w:rFonts w:ascii="Arial" w:hAnsi="Arial" w:cs="Arial"/>
          <w:sz w:val="24"/>
          <w:szCs w:val="24"/>
        </w:rPr>
        <w:t xml:space="preserve">lerimizi hızla tamamlayacağız. </w:t>
      </w:r>
      <w:r w:rsidRPr="00A170B4">
        <w:rPr>
          <w:rFonts w:ascii="Arial" w:hAnsi="Arial" w:cs="Arial"/>
          <w:sz w:val="24"/>
          <w:szCs w:val="24"/>
        </w:rPr>
        <w:t>Özellikle turizm alanında nitelikli projeleri şehrimize kazandırmak niyetindeyiz. Sakarya’mız her alanda yüksek potansiyeli olan bir şehir. Tüm ilçelerimizi</w:t>
      </w:r>
      <w:r w:rsidR="005A7805" w:rsidRPr="00A170B4">
        <w:rPr>
          <w:rFonts w:ascii="Arial" w:hAnsi="Arial" w:cs="Arial"/>
          <w:sz w:val="24"/>
          <w:szCs w:val="24"/>
        </w:rPr>
        <w:t>n</w:t>
      </w:r>
      <w:r w:rsidRPr="00A170B4">
        <w:rPr>
          <w:rFonts w:ascii="Arial" w:hAnsi="Arial" w:cs="Arial"/>
          <w:sz w:val="24"/>
          <w:szCs w:val="24"/>
        </w:rPr>
        <w:t xml:space="preserve"> sahip o</w:t>
      </w:r>
      <w:r w:rsidR="005A7805" w:rsidRPr="00A170B4">
        <w:rPr>
          <w:rFonts w:ascii="Arial" w:hAnsi="Arial" w:cs="Arial"/>
          <w:sz w:val="24"/>
          <w:szCs w:val="24"/>
        </w:rPr>
        <w:t xml:space="preserve">lduğu değerleri harekete geçirmek </w:t>
      </w:r>
      <w:r w:rsidR="00F81144" w:rsidRPr="00A170B4">
        <w:rPr>
          <w:rFonts w:ascii="Arial" w:hAnsi="Arial" w:cs="Arial"/>
          <w:sz w:val="24"/>
          <w:szCs w:val="24"/>
        </w:rPr>
        <w:t>istiyoruz</w:t>
      </w:r>
      <w:r w:rsidR="005A7805" w:rsidRPr="00A170B4">
        <w:rPr>
          <w:rFonts w:ascii="Arial" w:hAnsi="Arial" w:cs="Arial"/>
          <w:sz w:val="24"/>
          <w:szCs w:val="24"/>
        </w:rPr>
        <w:t>. Çalışmalarımızda yol gösteren ve destekleri olan Valimize, Milletvekillerimize, Büyükşehir Belediye Başkanımıza, Belediye Başkanlarımıza, Rektörümüze ve paydaş kurum</w:t>
      </w:r>
      <w:r w:rsidR="001C371E" w:rsidRPr="00A170B4">
        <w:rPr>
          <w:rFonts w:ascii="Arial" w:hAnsi="Arial" w:cs="Arial"/>
          <w:sz w:val="24"/>
          <w:szCs w:val="24"/>
        </w:rPr>
        <w:t>larımıza çok teşekkür ediyorum.</w:t>
      </w:r>
    </w:p>
    <w:p w:rsidR="001C371E" w:rsidRPr="00A170B4" w:rsidRDefault="001C371E" w:rsidP="00833AC6">
      <w:pPr>
        <w:spacing w:after="0" w:line="259" w:lineRule="auto"/>
        <w:jc w:val="both"/>
        <w:rPr>
          <w:rFonts w:ascii="Arial" w:hAnsi="Arial" w:cs="Arial"/>
          <w:sz w:val="24"/>
          <w:szCs w:val="24"/>
        </w:rPr>
      </w:pPr>
    </w:p>
    <w:p w:rsidR="00ED6624" w:rsidRPr="00A170B4" w:rsidRDefault="00ED6624" w:rsidP="00833AC6">
      <w:pPr>
        <w:spacing w:after="0" w:line="259" w:lineRule="auto"/>
        <w:jc w:val="both"/>
        <w:rPr>
          <w:rFonts w:ascii="Arial" w:hAnsi="Arial" w:cs="Arial"/>
          <w:b/>
          <w:sz w:val="24"/>
          <w:szCs w:val="24"/>
        </w:rPr>
      </w:pPr>
      <w:r w:rsidRPr="00A170B4">
        <w:rPr>
          <w:rFonts w:ascii="Arial" w:hAnsi="Arial" w:cs="Arial"/>
          <w:b/>
          <w:sz w:val="24"/>
          <w:szCs w:val="24"/>
        </w:rPr>
        <w:lastRenderedPageBreak/>
        <w:t>2018 Bütçesi Hayırlı Olsun</w:t>
      </w:r>
    </w:p>
    <w:p w:rsidR="00D6409B" w:rsidRDefault="00833AC6" w:rsidP="00833AC6">
      <w:pPr>
        <w:spacing w:after="0" w:line="259" w:lineRule="auto"/>
        <w:jc w:val="both"/>
        <w:rPr>
          <w:rFonts w:ascii="Arial" w:hAnsi="Arial" w:cs="Arial"/>
          <w:sz w:val="24"/>
          <w:szCs w:val="24"/>
        </w:rPr>
      </w:pPr>
      <w:r w:rsidRPr="00A170B4">
        <w:rPr>
          <w:rFonts w:ascii="Arial" w:hAnsi="Arial" w:cs="Arial"/>
          <w:sz w:val="24"/>
          <w:szCs w:val="24"/>
        </w:rPr>
        <w:t>Bilindiği üzere kanunumuza ve yönetmeliklerimize göre Aralık ayı Meclisimizde, bir sonraki yıl bütçesini görüşmek ve karara bağlamak durumundayız.</w:t>
      </w:r>
      <w:r w:rsidR="00ED6624" w:rsidRPr="00A170B4">
        <w:rPr>
          <w:rFonts w:ascii="Arial" w:hAnsi="Arial" w:cs="Arial"/>
          <w:sz w:val="24"/>
          <w:szCs w:val="24"/>
        </w:rPr>
        <w:t xml:space="preserve"> </w:t>
      </w:r>
      <w:r w:rsidRPr="00A170B4">
        <w:rPr>
          <w:rFonts w:ascii="Arial" w:hAnsi="Arial" w:cs="Arial"/>
          <w:sz w:val="24"/>
          <w:szCs w:val="24"/>
        </w:rPr>
        <w:t>Sakarya’mızın geleceği için hayata geçirdiğimiz çalışmalarda bizlerle birlikte olduğunuz için, gerek meclis</w:t>
      </w:r>
      <w:r w:rsidR="00910021" w:rsidRPr="00A170B4">
        <w:rPr>
          <w:rFonts w:ascii="Arial" w:hAnsi="Arial" w:cs="Arial"/>
          <w:sz w:val="24"/>
          <w:szCs w:val="24"/>
        </w:rPr>
        <w:t>,</w:t>
      </w:r>
      <w:r w:rsidRPr="00A170B4">
        <w:rPr>
          <w:rFonts w:ascii="Arial" w:hAnsi="Arial" w:cs="Arial"/>
          <w:sz w:val="24"/>
          <w:szCs w:val="24"/>
        </w:rPr>
        <w:t xml:space="preserve"> gerekse komite toplantı ve kararlarınızla şehrimiz ekonomisine değer kattığınız için sizlere çok teşekkür ediyorum. </w:t>
      </w:r>
      <w:r w:rsidR="009F1A7B" w:rsidRPr="00A170B4">
        <w:rPr>
          <w:rFonts w:ascii="Arial" w:hAnsi="Arial" w:cs="Arial"/>
          <w:sz w:val="24"/>
          <w:szCs w:val="24"/>
        </w:rPr>
        <w:t xml:space="preserve">Bu duygu ve düşüncelerle 2018 bütçemizin hayırlı olmasını diliyor; yeni yılın ülkemiz, şehrimiz ve SATSO camiamız için başarı dolu ve bereketli geçmesini Hz. Allah’tan temenni ediyorum. </w:t>
      </w:r>
    </w:p>
    <w:p w:rsidR="0046399D" w:rsidRPr="00A170B4" w:rsidRDefault="0046399D" w:rsidP="00833AC6">
      <w:pPr>
        <w:spacing w:after="0" w:line="259" w:lineRule="auto"/>
        <w:jc w:val="both"/>
        <w:rPr>
          <w:rFonts w:ascii="Arial" w:hAnsi="Arial" w:cs="Arial"/>
          <w:sz w:val="24"/>
          <w:szCs w:val="24"/>
        </w:rPr>
      </w:pPr>
    </w:p>
    <w:p w:rsidR="000056A1" w:rsidRPr="00B567E1" w:rsidRDefault="000056A1" w:rsidP="000056A1">
      <w:pPr>
        <w:spacing w:after="0" w:line="259" w:lineRule="auto"/>
        <w:jc w:val="both"/>
        <w:rPr>
          <w:rFonts w:ascii="Arial" w:hAnsi="Arial" w:cs="Arial"/>
          <w:b/>
          <w:sz w:val="24"/>
          <w:szCs w:val="24"/>
        </w:rPr>
      </w:pPr>
      <w:r w:rsidRPr="00B567E1">
        <w:rPr>
          <w:rFonts w:ascii="Arial" w:hAnsi="Arial" w:cs="Arial"/>
          <w:b/>
          <w:sz w:val="24"/>
          <w:szCs w:val="24"/>
        </w:rPr>
        <w:t xml:space="preserve">SATSO 2018 Yılı Bütçesi </w:t>
      </w:r>
    </w:p>
    <w:p w:rsidR="0046399D" w:rsidRPr="00B567E1" w:rsidRDefault="00B567E1" w:rsidP="000056A1">
      <w:pPr>
        <w:spacing w:after="0" w:line="259" w:lineRule="auto"/>
        <w:jc w:val="both"/>
        <w:rPr>
          <w:rFonts w:ascii="Arial" w:hAnsi="Arial" w:cs="Arial"/>
          <w:sz w:val="24"/>
          <w:szCs w:val="24"/>
        </w:rPr>
      </w:pPr>
      <w:r>
        <w:rPr>
          <w:rFonts w:ascii="Arial" w:hAnsi="Arial" w:cs="Arial"/>
          <w:sz w:val="24"/>
          <w:szCs w:val="24"/>
        </w:rPr>
        <w:t>Sakarya Ticaret ve Sanayi Odası</w:t>
      </w:r>
      <w:r w:rsidR="000056A1" w:rsidRPr="00B567E1">
        <w:rPr>
          <w:rFonts w:ascii="Arial" w:hAnsi="Arial" w:cs="Arial"/>
          <w:sz w:val="24"/>
          <w:szCs w:val="24"/>
        </w:rPr>
        <w:t xml:space="preserve"> 2018 yılı bütçesinin görüşüldüğü meclis toplantısında, Hesapları </w:t>
      </w:r>
      <w:r>
        <w:rPr>
          <w:rFonts w:ascii="Arial" w:hAnsi="Arial" w:cs="Arial"/>
          <w:sz w:val="24"/>
          <w:szCs w:val="24"/>
        </w:rPr>
        <w:t>İnceleme Komisyonu</w:t>
      </w:r>
      <w:bookmarkStart w:id="0" w:name="_GoBack"/>
      <w:bookmarkEnd w:id="0"/>
      <w:r w:rsidRPr="00B567E1">
        <w:rPr>
          <w:rFonts w:ascii="Arial" w:hAnsi="Arial" w:cs="Arial"/>
          <w:sz w:val="24"/>
          <w:szCs w:val="24"/>
        </w:rPr>
        <w:t xml:space="preserve"> </w:t>
      </w:r>
      <w:r w:rsidR="000056A1" w:rsidRPr="00B567E1">
        <w:rPr>
          <w:rFonts w:ascii="Arial" w:hAnsi="Arial" w:cs="Arial"/>
          <w:sz w:val="24"/>
          <w:szCs w:val="24"/>
        </w:rPr>
        <w:t xml:space="preserve">Başkanı Melih </w:t>
      </w:r>
      <w:proofErr w:type="spellStart"/>
      <w:r w:rsidR="000056A1" w:rsidRPr="00B567E1">
        <w:rPr>
          <w:rFonts w:ascii="Arial" w:hAnsi="Arial" w:cs="Arial"/>
          <w:sz w:val="24"/>
          <w:szCs w:val="24"/>
        </w:rPr>
        <w:t>Kaykayoğlu’nun</w:t>
      </w:r>
      <w:proofErr w:type="spellEnd"/>
      <w:r w:rsidR="000056A1" w:rsidRPr="00B567E1">
        <w:rPr>
          <w:rFonts w:ascii="Arial" w:hAnsi="Arial" w:cs="Arial"/>
          <w:sz w:val="24"/>
          <w:szCs w:val="24"/>
        </w:rPr>
        <w:t xml:space="preserve"> detaylı açıklamasının ardından bütçe maddeleri meclis üyeleri tarafından yeterince müzakere edildi.</w:t>
      </w:r>
    </w:p>
    <w:p w:rsidR="000056A1" w:rsidRPr="00B567E1" w:rsidRDefault="000056A1" w:rsidP="000056A1">
      <w:pPr>
        <w:spacing w:after="0" w:line="259" w:lineRule="auto"/>
        <w:jc w:val="both"/>
        <w:rPr>
          <w:rFonts w:ascii="Arial" w:hAnsi="Arial" w:cs="Arial"/>
          <w:sz w:val="24"/>
          <w:szCs w:val="24"/>
        </w:rPr>
      </w:pPr>
    </w:p>
    <w:p w:rsidR="000056A1" w:rsidRPr="00B567E1" w:rsidRDefault="000056A1" w:rsidP="000056A1">
      <w:pPr>
        <w:spacing w:after="0" w:line="259" w:lineRule="auto"/>
        <w:jc w:val="both"/>
        <w:rPr>
          <w:rFonts w:ascii="Arial" w:hAnsi="Arial" w:cs="Arial"/>
          <w:sz w:val="24"/>
          <w:szCs w:val="24"/>
        </w:rPr>
      </w:pPr>
      <w:r w:rsidRPr="00B567E1">
        <w:rPr>
          <w:rFonts w:ascii="Arial" w:hAnsi="Arial" w:cs="Arial"/>
          <w:sz w:val="24"/>
          <w:szCs w:val="24"/>
        </w:rPr>
        <w:t xml:space="preserve">SATSO 2018 yılı bütçesi ile ilgili Meclis Üyeleri; </w:t>
      </w:r>
      <w:r w:rsidR="00A41B14" w:rsidRPr="00B567E1">
        <w:rPr>
          <w:rFonts w:ascii="Arial" w:hAnsi="Arial" w:cs="Arial"/>
          <w:sz w:val="24"/>
          <w:szCs w:val="24"/>
        </w:rPr>
        <w:t xml:space="preserve">Yusuf Murat Emir, </w:t>
      </w:r>
      <w:r w:rsidRPr="00B567E1">
        <w:rPr>
          <w:rFonts w:ascii="Arial" w:hAnsi="Arial" w:cs="Arial"/>
          <w:sz w:val="24"/>
          <w:szCs w:val="24"/>
        </w:rPr>
        <w:t xml:space="preserve">Adnan </w:t>
      </w:r>
      <w:proofErr w:type="spellStart"/>
      <w:r w:rsidRPr="00B567E1">
        <w:rPr>
          <w:rFonts w:ascii="Arial" w:hAnsi="Arial" w:cs="Arial"/>
          <w:sz w:val="24"/>
          <w:szCs w:val="24"/>
        </w:rPr>
        <w:t>Borazancıoğlu</w:t>
      </w:r>
      <w:proofErr w:type="spellEnd"/>
      <w:r w:rsidRPr="00B567E1">
        <w:rPr>
          <w:rFonts w:ascii="Arial" w:hAnsi="Arial" w:cs="Arial"/>
          <w:sz w:val="24"/>
          <w:szCs w:val="24"/>
        </w:rPr>
        <w:t xml:space="preserve">, </w:t>
      </w:r>
      <w:proofErr w:type="spellStart"/>
      <w:r w:rsidRPr="00B567E1">
        <w:rPr>
          <w:rFonts w:ascii="Arial" w:hAnsi="Arial" w:cs="Arial"/>
          <w:sz w:val="24"/>
          <w:szCs w:val="24"/>
        </w:rPr>
        <w:t>Behlül</w:t>
      </w:r>
      <w:proofErr w:type="spellEnd"/>
      <w:r w:rsidRPr="00B567E1">
        <w:rPr>
          <w:rFonts w:ascii="Arial" w:hAnsi="Arial" w:cs="Arial"/>
          <w:sz w:val="24"/>
          <w:szCs w:val="24"/>
        </w:rPr>
        <w:t xml:space="preserve"> Bayrak,</w:t>
      </w:r>
      <w:r w:rsidR="00A41B14" w:rsidRPr="00B567E1">
        <w:rPr>
          <w:rFonts w:ascii="Arial" w:hAnsi="Arial" w:cs="Arial"/>
          <w:sz w:val="24"/>
          <w:szCs w:val="24"/>
        </w:rPr>
        <w:t xml:space="preserve"> Osman Nuri Ürküt, </w:t>
      </w:r>
      <w:r w:rsidRPr="00B567E1">
        <w:rPr>
          <w:rFonts w:ascii="Arial" w:hAnsi="Arial" w:cs="Arial"/>
          <w:sz w:val="24"/>
          <w:szCs w:val="24"/>
        </w:rPr>
        <w:t xml:space="preserve"> Hakan Tenekeci değerlendirmelerde bulundu.</w:t>
      </w:r>
    </w:p>
    <w:p w:rsidR="0046399D" w:rsidRPr="00B567E1" w:rsidRDefault="0046399D" w:rsidP="000056A1">
      <w:pPr>
        <w:spacing w:after="0" w:line="259" w:lineRule="auto"/>
        <w:jc w:val="both"/>
        <w:rPr>
          <w:rFonts w:ascii="Arial" w:hAnsi="Arial" w:cs="Arial"/>
          <w:sz w:val="24"/>
          <w:szCs w:val="24"/>
        </w:rPr>
      </w:pPr>
      <w:r w:rsidRPr="00B567E1">
        <w:rPr>
          <w:rFonts w:ascii="Arial" w:hAnsi="Arial" w:cs="Arial"/>
          <w:sz w:val="24"/>
          <w:szCs w:val="24"/>
        </w:rPr>
        <w:t xml:space="preserve">Meclis Üyeleri </w:t>
      </w:r>
      <w:r w:rsidR="002F689B" w:rsidRPr="00B567E1">
        <w:rPr>
          <w:rFonts w:ascii="Arial" w:hAnsi="Arial" w:cs="Arial"/>
          <w:sz w:val="24"/>
          <w:szCs w:val="24"/>
        </w:rPr>
        <w:t>2018 yılını tahmin edebilmek için 2017 yılını iyi değerlendi</w:t>
      </w:r>
      <w:r w:rsidR="005205C6" w:rsidRPr="00B567E1">
        <w:rPr>
          <w:rFonts w:ascii="Arial" w:hAnsi="Arial" w:cs="Arial"/>
          <w:sz w:val="24"/>
          <w:szCs w:val="24"/>
        </w:rPr>
        <w:t xml:space="preserve">rmek gerektiğini vurgulayarak </w:t>
      </w:r>
      <w:r w:rsidRPr="00B567E1">
        <w:rPr>
          <w:rFonts w:ascii="Arial" w:hAnsi="Arial" w:cs="Arial"/>
          <w:sz w:val="24"/>
          <w:szCs w:val="24"/>
        </w:rPr>
        <w:t xml:space="preserve">başarılı bir bütçe çalışması olması sebebiyle memnuniyetlerini dile getirerek başta yönetim kurulu başkanı olmak üzere meclis </w:t>
      </w:r>
      <w:proofErr w:type="spellStart"/>
      <w:r w:rsidRPr="00B567E1">
        <w:rPr>
          <w:rFonts w:ascii="Arial" w:hAnsi="Arial" w:cs="Arial"/>
          <w:sz w:val="24"/>
          <w:szCs w:val="24"/>
        </w:rPr>
        <w:t>bve</w:t>
      </w:r>
      <w:proofErr w:type="spellEnd"/>
      <w:r w:rsidRPr="00B567E1">
        <w:rPr>
          <w:rFonts w:ascii="Arial" w:hAnsi="Arial" w:cs="Arial"/>
          <w:sz w:val="24"/>
          <w:szCs w:val="24"/>
        </w:rPr>
        <w:t xml:space="preserve"> personele emeklerinden dolayı teşekkür ettiler. </w:t>
      </w:r>
    </w:p>
    <w:p w:rsidR="00A170B4" w:rsidRPr="00B567E1" w:rsidRDefault="00A170B4" w:rsidP="000056A1">
      <w:pPr>
        <w:spacing w:after="0" w:line="259" w:lineRule="auto"/>
        <w:jc w:val="both"/>
        <w:rPr>
          <w:rFonts w:ascii="Arial" w:hAnsi="Arial" w:cs="Arial"/>
          <w:sz w:val="24"/>
          <w:szCs w:val="24"/>
        </w:rPr>
      </w:pPr>
    </w:p>
    <w:p w:rsidR="000056A1" w:rsidRPr="00B567E1" w:rsidRDefault="000056A1" w:rsidP="000056A1">
      <w:pPr>
        <w:spacing w:after="0" w:line="259" w:lineRule="auto"/>
        <w:jc w:val="both"/>
        <w:rPr>
          <w:rFonts w:ascii="Arial" w:hAnsi="Arial" w:cs="Arial"/>
          <w:sz w:val="24"/>
          <w:szCs w:val="24"/>
        </w:rPr>
      </w:pPr>
      <w:r w:rsidRPr="00B567E1">
        <w:rPr>
          <w:rFonts w:ascii="Arial" w:hAnsi="Arial" w:cs="Arial"/>
          <w:sz w:val="24"/>
          <w:szCs w:val="24"/>
        </w:rPr>
        <w:t>Bütçe hazırlama çalışmaları ile ilgili Yönetim Kur</w:t>
      </w:r>
      <w:r w:rsidR="00E70075" w:rsidRPr="00B567E1">
        <w:rPr>
          <w:rFonts w:ascii="Arial" w:hAnsi="Arial" w:cs="Arial"/>
          <w:sz w:val="24"/>
          <w:szCs w:val="24"/>
        </w:rPr>
        <w:t>u</w:t>
      </w:r>
      <w:r w:rsidRPr="00B567E1">
        <w:rPr>
          <w:rFonts w:ascii="Arial" w:hAnsi="Arial" w:cs="Arial"/>
          <w:sz w:val="24"/>
          <w:szCs w:val="24"/>
        </w:rPr>
        <w:t>lu Sayman Üyesi Nadir Öztürk’ün açıklamalarının ardından SATSO 201</w:t>
      </w:r>
      <w:r w:rsidR="00E70075" w:rsidRPr="00B567E1">
        <w:rPr>
          <w:rFonts w:ascii="Arial" w:hAnsi="Arial" w:cs="Arial"/>
          <w:sz w:val="24"/>
          <w:szCs w:val="24"/>
        </w:rPr>
        <w:t>8</w:t>
      </w:r>
      <w:r w:rsidRPr="00B567E1">
        <w:rPr>
          <w:rFonts w:ascii="Arial" w:hAnsi="Arial" w:cs="Arial"/>
          <w:sz w:val="24"/>
          <w:szCs w:val="24"/>
        </w:rPr>
        <w:t xml:space="preserve"> yılı </w:t>
      </w:r>
      <w:r w:rsidR="00E70075" w:rsidRPr="00B567E1">
        <w:rPr>
          <w:rFonts w:ascii="Arial" w:hAnsi="Arial" w:cs="Arial"/>
          <w:sz w:val="24"/>
          <w:szCs w:val="24"/>
        </w:rPr>
        <w:t xml:space="preserve">Gelir Ve Gider </w:t>
      </w:r>
      <w:r w:rsidRPr="00B567E1">
        <w:rPr>
          <w:rFonts w:ascii="Arial" w:hAnsi="Arial" w:cs="Arial"/>
          <w:sz w:val="24"/>
          <w:szCs w:val="24"/>
        </w:rPr>
        <w:t xml:space="preserve">Bütçesi meclis üyeleri tarafından </w:t>
      </w:r>
      <w:r w:rsidR="00E70075" w:rsidRPr="00B567E1">
        <w:rPr>
          <w:rFonts w:ascii="Arial" w:hAnsi="Arial" w:cs="Arial"/>
          <w:sz w:val="24"/>
          <w:szCs w:val="24"/>
        </w:rPr>
        <w:t xml:space="preserve">9.882.509- </w:t>
      </w:r>
      <w:proofErr w:type="gramStart"/>
      <w:r w:rsidR="00E70075" w:rsidRPr="00B567E1">
        <w:rPr>
          <w:rFonts w:ascii="Arial" w:hAnsi="Arial" w:cs="Arial"/>
          <w:sz w:val="24"/>
          <w:szCs w:val="24"/>
        </w:rPr>
        <w:t>TL</w:t>
      </w:r>
      <w:r w:rsidR="00A170B4" w:rsidRPr="00B567E1">
        <w:rPr>
          <w:rFonts w:ascii="Arial" w:hAnsi="Arial" w:cs="Arial"/>
          <w:sz w:val="24"/>
          <w:szCs w:val="24"/>
        </w:rPr>
        <w:t xml:space="preserve"> </w:t>
      </w:r>
      <w:r w:rsidRPr="00B567E1">
        <w:rPr>
          <w:rFonts w:ascii="Arial" w:hAnsi="Arial" w:cs="Arial"/>
          <w:sz w:val="24"/>
          <w:szCs w:val="24"/>
        </w:rPr>
        <w:t xml:space="preserve"> ile</w:t>
      </w:r>
      <w:proofErr w:type="gramEnd"/>
      <w:r w:rsidRPr="00B567E1">
        <w:rPr>
          <w:rFonts w:ascii="Arial" w:hAnsi="Arial" w:cs="Arial"/>
          <w:sz w:val="24"/>
          <w:szCs w:val="24"/>
        </w:rPr>
        <w:t xml:space="preserve"> oylanarak kabul edildi.</w:t>
      </w:r>
    </w:p>
    <w:p w:rsidR="00D6409B" w:rsidRPr="00B567E1" w:rsidRDefault="00D6409B" w:rsidP="00833AC6">
      <w:pPr>
        <w:spacing w:after="0" w:line="259" w:lineRule="auto"/>
        <w:jc w:val="both"/>
        <w:rPr>
          <w:rFonts w:ascii="Arial" w:hAnsi="Arial" w:cs="Arial"/>
          <w:sz w:val="24"/>
          <w:szCs w:val="24"/>
        </w:rPr>
      </w:pPr>
    </w:p>
    <w:p w:rsidR="00D6409B" w:rsidRPr="00A170B4" w:rsidRDefault="00D6409B" w:rsidP="00833AC6">
      <w:pPr>
        <w:spacing w:after="0" w:line="259" w:lineRule="auto"/>
        <w:jc w:val="both"/>
        <w:rPr>
          <w:rFonts w:ascii="Arial" w:hAnsi="Arial" w:cs="Arial"/>
          <w:sz w:val="24"/>
          <w:szCs w:val="24"/>
        </w:rPr>
      </w:pPr>
    </w:p>
    <w:p w:rsidR="00833AC6" w:rsidRPr="00A170B4" w:rsidRDefault="00833AC6" w:rsidP="00F2227F">
      <w:pPr>
        <w:spacing w:after="0" w:line="259" w:lineRule="auto"/>
        <w:jc w:val="both"/>
        <w:rPr>
          <w:rFonts w:ascii="Arial" w:hAnsi="Arial" w:cs="Arial"/>
          <w:sz w:val="24"/>
          <w:szCs w:val="24"/>
        </w:rPr>
      </w:pPr>
    </w:p>
    <w:p w:rsidR="00CD0959" w:rsidRPr="00A170B4" w:rsidRDefault="00CD0959" w:rsidP="00F2227F">
      <w:pPr>
        <w:spacing w:after="0" w:line="259" w:lineRule="auto"/>
        <w:jc w:val="both"/>
        <w:rPr>
          <w:rFonts w:ascii="Arial" w:hAnsi="Arial" w:cs="Arial"/>
          <w:sz w:val="24"/>
          <w:szCs w:val="24"/>
        </w:rPr>
      </w:pPr>
    </w:p>
    <w:p w:rsidR="00CD0959" w:rsidRPr="00A170B4" w:rsidRDefault="00CD0959" w:rsidP="00F2227F">
      <w:pPr>
        <w:spacing w:after="0" w:line="259" w:lineRule="auto"/>
        <w:jc w:val="both"/>
        <w:rPr>
          <w:rFonts w:ascii="Arial" w:hAnsi="Arial" w:cs="Arial"/>
          <w:sz w:val="24"/>
          <w:szCs w:val="24"/>
        </w:rPr>
      </w:pPr>
    </w:p>
    <w:p w:rsidR="00CD0959" w:rsidRPr="00A170B4" w:rsidRDefault="00CD0959" w:rsidP="00F2227F">
      <w:pPr>
        <w:spacing w:after="0" w:line="259" w:lineRule="auto"/>
        <w:jc w:val="both"/>
        <w:rPr>
          <w:rFonts w:ascii="Arial" w:hAnsi="Arial" w:cs="Arial"/>
          <w:sz w:val="24"/>
          <w:szCs w:val="24"/>
        </w:rPr>
      </w:pPr>
    </w:p>
    <w:p w:rsidR="00CD0959" w:rsidRPr="00A170B4" w:rsidRDefault="00CD0959" w:rsidP="00F2227F">
      <w:pPr>
        <w:spacing w:after="0" w:line="259" w:lineRule="auto"/>
        <w:jc w:val="both"/>
        <w:rPr>
          <w:rFonts w:ascii="Arial" w:hAnsi="Arial" w:cs="Arial"/>
          <w:sz w:val="24"/>
          <w:szCs w:val="24"/>
        </w:rPr>
      </w:pPr>
    </w:p>
    <w:p w:rsidR="00CD0959" w:rsidRPr="00A170B4" w:rsidRDefault="00CD0959" w:rsidP="00F2227F">
      <w:pPr>
        <w:spacing w:after="0" w:line="259" w:lineRule="auto"/>
        <w:jc w:val="both"/>
        <w:rPr>
          <w:rFonts w:ascii="Arial" w:hAnsi="Arial" w:cs="Arial"/>
          <w:sz w:val="24"/>
          <w:szCs w:val="24"/>
        </w:rPr>
      </w:pPr>
    </w:p>
    <w:p w:rsidR="00CD0959" w:rsidRPr="00A170B4" w:rsidRDefault="00CD0959" w:rsidP="00F2227F">
      <w:pPr>
        <w:spacing w:after="0" w:line="259" w:lineRule="auto"/>
        <w:jc w:val="both"/>
        <w:rPr>
          <w:rFonts w:ascii="Arial" w:hAnsi="Arial" w:cs="Arial"/>
          <w:sz w:val="24"/>
          <w:szCs w:val="24"/>
        </w:rPr>
      </w:pPr>
    </w:p>
    <w:sectPr w:rsidR="00CD0959" w:rsidRPr="00A170B4" w:rsidSect="00D316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0357E"/>
    <w:multiLevelType w:val="hybridMultilevel"/>
    <w:tmpl w:val="DD12BF7A"/>
    <w:lvl w:ilvl="0" w:tplc="42202B24">
      <w:start w:val="1"/>
      <w:numFmt w:val="bullet"/>
      <w:lvlText w:val=""/>
      <w:lvlJc w:val="left"/>
      <w:pPr>
        <w:tabs>
          <w:tab w:val="num" w:pos="720"/>
        </w:tabs>
        <w:ind w:left="720" w:hanging="360"/>
      </w:pPr>
      <w:rPr>
        <w:rFonts w:ascii="Wingdings" w:hAnsi="Wingdings" w:hint="default"/>
      </w:rPr>
    </w:lvl>
    <w:lvl w:ilvl="1" w:tplc="6E0E6BF2">
      <w:start w:val="1079"/>
      <w:numFmt w:val="bullet"/>
      <w:lvlText w:val="→"/>
      <w:lvlJc w:val="left"/>
      <w:pPr>
        <w:tabs>
          <w:tab w:val="num" w:pos="1440"/>
        </w:tabs>
        <w:ind w:left="1440" w:hanging="360"/>
      </w:pPr>
      <w:rPr>
        <w:rFonts w:ascii="Calibri" w:hAnsi="Calibri" w:hint="default"/>
      </w:rPr>
    </w:lvl>
    <w:lvl w:ilvl="2" w:tplc="C308AE7C" w:tentative="1">
      <w:start w:val="1"/>
      <w:numFmt w:val="bullet"/>
      <w:lvlText w:val=""/>
      <w:lvlJc w:val="left"/>
      <w:pPr>
        <w:tabs>
          <w:tab w:val="num" w:pos="2160"/>
        </w:tabs>
        <w:ind w:left="2160" w:hanging="360"/>
      </w:pPr>
      <w:rPr>
        <w:rFonts w:ascii="Wingdings" w:hAnsi="Wingdings" w:hint="default"/>
      </w:rPr>
    </w:lvl>
    <w:lvl w:ilvl="3" w:tplc="6A56C734" w:tentative="1">
      <w:start w:val="1"/>
      <w:numFmt w:val="bullet"/>
      <w:lvlText w:val=""/>
      <w:lvlJc w:val="left"/>
      <w:pPr>
        <w:tabs>
          <w:tab w:val="num" w:pos="2880"/>
        </w:tabs>
        <w:ind w:left="2880" w:hanging="360"/>
      </w:pPr>
      <w:rPr>
        <w:rFonts w:ascii="Wingdings" w:hAnsi="Wingdings" w:hint="default"/>
      </w:rPr>
    </w:lvl>
    <w:lvl w:ilvl="4" w:tplc="C4D4A4A0" w:tentative="1">
      <w:start w:val="1"/>
      <w:numFmt w:val="bullet"/>
      <w:lvlText w:val=""/>
      <w:lvlJc w:val="left"/>
      <w:pPr>
        <w:tabs>
          <w:tab w:val="num" w:pos="3600"/>
        </w:tabs>
        <w:ind w:left="3600" w:hanging="360"/>
      </w:pPr>
      <w:rPr>
        <w:rFonts w:ascii="Wingdings" w:hAnsi="Wingdings" w:hint="default"/>
      </w:rPr>
    </w:lvl>
    <w:lvl w:ilvl="5" w:tplc="374A6ACE" w:tentative="1">
      <w:start w:val="1"/>
      <w:numFmt w:val="bullet"/>
      <w:lvlText w:val=""/>
      <w:lvlJc w:val="left"/>
      <w:pPr>
        <w:tabs>
          <w:tab w:val="num" w:pos="4320"/>
        </w:tabs>
        <w:ind w:left="4320" w:hanging="360"/>
      </w:pPr>
      <w:rPr>
        <w:rFonts w:ascii="Wingdings" w:hAnsi="Wingdings" w:hint="default"/>
      </w:rPr>
    </w:lvl>
    <w:lvl w:ilvl="6" w:tplc="C688048C" w:tentative="1">
      <w:start w:val="1"/>
      <w:numFmt w:val="bullet"/>
      <w:lvlText w:val=""/>
      <w:lvlJc w:val="left"/>
      <w:pPr>
        <w:tabs>
          <w:tab w:val="num" w:pos="5040"/>
        </w:tabs>
        <w:ind w:left="5040" w:hanging="360"/>
      </w:pPr>
      <w:rPr>
        <w:rFonts w:ascii="Wingdings" w:hAnsi="Wingdings" w:hint="default"/>
      </w:rPr>
    </w:lvl>
    <w:lvl w:ilvl="7" w:tplc="F106FEF6" w:tentative="1">
      <w:start w:val="1"/>
      <w:numFmt w:val="bullet"/>
      <w:lvlText w:val=""/>
      <w:lvlJc w:val="left"/>
      <w:pPr>
        <w:tabs>
          <w:tab w:val="num" w:pos="5760"/>
        </w:tabs>
        <w:ind w:left="5760" w:hanging="360"/>
      </w:pPr>
      <w:rPr>
        <w:rFonts w:ascii="Wingdings" w:hAnsi="Wingdings" w:hint="default"/>
      </w:rPr>
    </w:lvl>
    <w:lvl w:ilvl="8" w:tplc="B14E88B2" w:tentative="1">
      <w:start w:val="1"/>
      <w:numFmt w:val="bullet"/>
      <w:lvlText w:val=""/>
      <w:lvlJc w:val="left"/>
      <w:pPr>
        <w:tabs>
          <w:tab w:val="num" w:pos="6480"/>
        </w:tabs>
        <w:ind w:left="6480" w:hanging="360"/>
      </w:pPr>
      <w:rPr>
        <w:rFonts w:ascii="Wingdings" w:hAnsi="Wingdings" w:hint="default"/>
      </w:rPr>
    </w:lvl>
  </w:abstractNum>
  <w:abstractNum w:abstractNumId="1">
    <w:nsid w:val="16FE40D9"/>
    <w:multiLevelType w:val="hybridMultilevel"/>
    <w:tmpl w:val="2D0C7536"/>
    <w:lvl w:ilvl="0" w:tplc="201E908A">
      <w:start w:val="1"/>
      <w:numFmt w:val="bullet"/>
      <w:lvlText w:val=""/>
      <w:lvlJc w:val="left"/>
      <w:pPr>
        <w:tabs>
          <w:tab w:val="num" w:pos="720"/>
        </w:tabs>
        <w:ind w:left="720" w:hanging="360"/>
      </w:pPr>
      <w:rPr>
        <w:rFonts w:ascii="Wingdings" w:hAnsi="Wingdings" w:hint="default"/>
      </w:rPr>
    </w:lvl>
    <w:lvl w:ilvl="1" w:tplc="8AC8C256">
      <w:start w:val="1128"/>
      <w:numFmt w:val="bullet"/>
      <w:lvlText w:val="→"/>
      <w:lvlJc w:val="left"/>
      <w:pPr>
        <w:tabs>
          <w:tab w:val="num" w:pos="1440"/>
        </w:tabs>
        <w:ind w:left="1440" w:hanging="360"/>
      </w:pPr>
      <w:rPr>
        <w:rFonts w:ascii="Calibri" w:hAnsi="Calibri" w:hint="default"/>
      </w:rPr>
    </w:lvl>
    <w:lvl w:ilvl="2" w:tplc="F1D4EF18">
      <w:start w:val="1128"/>
      <w:numFmt w:val="bullet"/>
      <w:lvlText w:val="•"/>
      <w:lvlJc w:val="left"/>
      <w:pPr>
        <w:tabs>
          <w:tab w:val="num" w:pos="2160"/>
        </w:tabs>
        <w:ind w:left="2160" w:hanging="360"/>
      </w:pPr>
      <w:rPr>
        <w:rFonts w:ascii="Arial" w:hAnsi="Arial" w:hint="default"/>
      </w:rPr>
    </w:lvl>
    <w:lvl w:ilvl="3" w:tplc="1D4085BA" w:tentative="1">
      <w:start w:val="1"/>
      <w:numFmt w:val="bullet"/>
      <w:lvlText w:val=""/>
      <w:lvlJc w:val="left"/>
      <w:pPr>
        <w:tabs>
          <w:tab w:val="num" w:pos="2880"/>
        </w:tabs>
        <w:ind w:left="2880" w:hanging="360"/>
      </w:pPr>
      <w:rPr>
        <w:rFonts w:ascii="Wingdings" w:hAnsi="Wingdings" w:hint="default"/>
      </w:rPr>
    </w:lvl>
    <w:lvl w:ilvl="4" w:tplc="90AA3810" w:tentative="1">
      <w:start w:val="1"/>
      <w:numFmt w:val="bullet"/>
      <w:lvlText w:val=""/>
      <w:lvlJc w:val="left"/>
      <w:pPr>
        <w:tabs>
          <w:tab w:val="num" w:pos="3600"/>
        </w:tabs>
        <w:ind w:left="3600" w:hanging="360"/>
      </w:pPr>
      <w:rPr>
        <w:rFonts w:ascii="Wingdings" w:hAnsi="Wingdings" w:hint="default"/>
      </w:rPr>
    </w:lvl>
    <w:lvl w:ilvl="5" w:tplc="06FEA430" w:tentative="1">
      <w:start w:val="1"/>
      <w:numFmt w:val="bullet"/>
      <w:lvlText w:val=""/>
      <w:lvlJc w:val="left"/>
      <w:pPr>
        <w:tabs>
          <w:tab w:val="num" w:pos="4320"/>
        </w:tabs>
        <w:ind w:left="4320" w:hanging="360"/>
      </w:pPr>
      <w:rPr>
        <w:rFonts w:ascii="Wingdings" w:hAnsi="Wingdings" w:hint="default"/>
      </w:rPr>
    </w:lvl>
    <w:lvl w:ilvl="6" w:tplc="710A061C" w:tentative="1">
      <w:start w:val="1"/>
      <w:numFmt w:val="bullet"/>
      <w:lvlText w:val=""/>
      <w:lvlJc w:val="left"/>
      <w:pPr>
        <w:tabs>
          <w:tab w:val="num" w:pos="5040"/>
        </w:tabs>
        <w:ind w:left="5040" w:hanging="360"/>
      </w:pPr>
      <w:rPr>
        <w:rFonts w:ascii="Wingdings" w:hAnsi="Wingdings" w:hint="default"/>
      </w:rPr>
    </w:lvl>
    <w:lvl w:ilvl="7" w:tplc="D00265B6" w:tentative="1">
      <w:start w:val="1"/>
      <w:numFmt w:val="bullet"/>
      <w:lvlText w:val=""/>
      <w:lvlJc w:val="left"/>
      <w:pPr>
        <w:tabs>
          <w:tab w:val="num" w:pos="5760"/>
        </w:tabs>
        <w:ind w:left="5760" w:hanging="360"/>
      </w:pPr>
      <w:rPr>
        <w:rFonts w:ascii="Wingdings" w:hAnsi="Wingdings" w:hint="default"/>
      </w:rPr>
    </w:lvl>
    <w:lvl w:ilvl="8" w:tplc="7B4EFDE6" w:tentative="1">
      <w:start w:val="1"/>
      <w:numFmt w:val="bullet"/>
      <w:lvlText w:val=""/>
      <w:lvlJc w:val="left"/>
      <w:pPr>
        <w:tabs>
          <w:tab w:val="num" w:pos="6480"/>
        </w:tabs>
        <w:ind w:left="6480" w:hanging="360"/>
      </w:pPr>
      <w:rPr>
        <w:rFonts w:ascii="Wingdings" w:hAnsi="Wingdings" w:hint="default"/>
      </w:rPr>
    </w:lvl>
  </w:abstractNum>
  <w:abstractNum w:abstractNumId="2">
    <w:nsid w:val="17A9554E"/>
    <w:multiLevelType w:val="hybridMultilevel"/>
    <w:tmpl w:val="950A2DD4"/>
    <w:lvl w:ilvl="0" w:tplc="9D0C7138">
      <w:start w:val="1"/>
      <w:numFmt w:val="bullet"/>
      <w:lvlText w:val=""/>
      <w:lvlJc w:val="left"/>
      <w:pPr>
        <w:tabs>
          <w:tab w:val="num" w:pos="720"/>
        </w:tabs>
        <w:ind w:left="720" w:hanging="360"/>
      </w:pPr>
      <w:rPr>
        <w:rFonts w:ascii="Wingdings" w:hAnsi="Wingdings" w:hint="default"/>
      </w:rPr>
    </w:lvl>
    <w:lvl w:ilvl="1" w:tplc="D04A31C2">
      <w:start w:val="1079"/>
      <w:numFmt w:val="bullet"/>
      <w:lvlText w:val="→"/>
      <w:lvlJc w:val="left"/>
      <w:pPr>
        <w:tabs>
          <w:tab w:val="num" w:pos="1440"/>
        </w:tabs>
        <w:ind w:left="1440" w:hanging="360"/>
      </w:pPr>
      <w:rPr>
        <w:rFonts w:ascii="Calibri" w:hAnsi="Calibri" w:hint="default"/>
      </w:rPr>
    </w:lvl>
    <w:lvl w:ilvl="2" w:tplc="2EB07424">
      <w:start w:val="1079"/>
      <w:numFmt w:val="bullet"/>
      <w:lvlText w:val="•"/>
      <w:lvlJc w:val="left"/>
      <w:pPr>
        <w:tabs>
          <w:tab w:val="num" w:pos="2160"/>
        </w:tabs>
        <w:ind w:left="2160" w:hanging="360"/>
      </w:pPr>
      <w:rPr>
        <w:rFonts w:ascii="Arial" w:hAnsi="Arial" w:hint="default"/>
      </w:rPr>
    </w:lvl>
    <w:lvl w:ilvl="3" w:tplc="1E0E7DA6" w:tentative="1">
      <w:start w:val="1"/>
      <w:numFmt w:val="bullet"/>
      <w:lvlText w:val=""/>
      <w:lvlJc w:val="left"/>
      <w:pPr>
        <w:tabs>
          <w:tab w:val="num" w:pos="2880"/>
        </w:tabs>
        <w:ind w:left="2880" w:hanging="360"/>
      </w:pPr>
      <w:rPr>
        <w:rFonts w:ascii="Wingdings" w:hAnsi="Wingdings" w:hint="default"/>
      </w:rPr>
    </w:lvl>
    <w:lvl w:ilvl="4" w:tplc="D55E3910" w:tentative="1">
      <w:start w:val="1"/>
      <w:numFmt w:val="bullet"/>
      <w:lvlText w:val=""/>
      <w:lvlJc w:val="left"/>
      <w:pPr>
        <w:tabs>
          <w:tab w:val="num" w:pos="3600"/>
        </w:tabs>
        <w:ind w:left="3600" w:hanging="360"/>
      </w:pPr>
      <w:rPr>
        <w:rFonts w:ascii="Wingdings" w:hAnsi="Wingdings" w:hint="default"/>
      </w:rPr>
    </w:lvl>
    <w:lvl w:ilvl="5" w:tplc="87DA5CAA" w:tentative="1">
      <w:start w:val="1"/>
      <w:numFmt w:val="bullet"/>
      <w:lvlText w:val=""/>
      <w:lvlJc w:val="left"/>
      <w:pPr>
        <w:tabs>
          <w:tab w:val="num" w:pos="4320"/>
        </w:tabs>
        <w:ind w:left="4320" w:hanging="360"/>
      </w:pPr>
      <w:rPr>
        <w:rFonts w:ascii="Wingdings" w:hAnsi="Wingdings" w:hint="default"/>
      </w:rPr>
    </w:lvl>
    <w:lvl w:ilvl="6" w:tplc="696A941C" w:tentative="1">
      <w:start w:val="1"/>
      <w:numFmt w:val="bullet"/>
      <w:lvlText w:val=""/>
      <w:lvlJc w:val="left"/>
      <w:pPr>
        <w:tabs>
          <w:tab w:val="num" w:pos="5040"/>
        </w:tabs>
        <w:ind w:left="5040" w:hanging="360"/>
      </w:pPr>
      <w:rPr>
        <w:rFonts w:ascii="Wingdings" w:hAnsi="Wingdings" w:hint="default"/>
      </w:rPr>
    </w:lvl>
    <w:lvl w:ilvl="7" w:tplc="5944D8FE" w:tentative="1">
      <w:start w:val="1"/>
      <w:numFmt w:val="bullet"/>
      <w:lvlText w:val=""/>
      <w:lvlJc w:val="left"/>
      <w:pPr>
        <w:tabs>
          <w:tab w:val="num" w:pos="5760"/>
        </w:tabs>
        <w:ind w:left="5760" w:hanging="360"/>
      </w:pPr>
      <w:rPr>
        <w:rFonts w:ascii="Wingdings" w:hAnsi="Wingdings" w:hint="default"/>
      </w:rPr>
    </w:lvl>
    <w:lvl w:ilvl="8" w:tplc="3724AF50" w:tentative="1">
      <w:start w:val="1"/>
      <w:numFmt w:val="bullet"/>
      <w:lvlText w:val=""/>
      <w:lvlJc w:val="left"/>
      <w:pPr>
        <w:tabs>
          <w:tab w:val="num" w:pos="6480"/>
        </w:tabs>
        <w:ind w:left="6480" w:hanging="360"/>
      </w:pPr>
      <w:rPr>
        <w:rFonts w:ascii="Wingdings" w:hAnsi="Wingdings" w:hint="default"/>
      </w:rPr>
    </w:lvl>
  </w:abstractNum>
  <w:abstractNum w:abstractNumId="3">
    <w:nsid w:val="1A3346A0"/>
    <w:multiLevelType w:val="hybridMultilevel"/>
    <w:tmpl w:val="DFE85F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2E3BDB"/>
    <w:multiLevelType w:val="hybridMultilevel"/>
    <w:tmpl w:val="0ED458F6"/>
    <w:lvl w:ilvl="0" w:tplc="367207AC">
      <w:start w:val="1"/>
      <w:numFmt w:val="bullet"/>
      <w:lvlText w:val=""/>
      <w:lvlJc w:val="left"/>
      <w:pPr>
        <w:tabs>
          <w:tab w:val="num" w:pos="720"/>
        </w:tabs>
        <w:ind w:left="720" w:hanging="360"/>
      </w:pPr>
      <w:rPr>
        <w:rFonts w:ascii="Wingdings" w:hAnsi="Wingdings" w:hint="default"/>
      </w:rPr>
    </w:lvl>
    <w:lvl w:ilvl="1" w:tplc="C97E92E2">
      <w:start w:val="1148"/>
      <w:numFmt w:val="bullet"/>
      <w:lvlText w:val="→"/>
      <w:lvlJc w:val="left"/>
      <w:pPr>
        <w:tabs>
          <w:tab w:val="num" w:pos="1440"/>
        </w:tabs>
        <w:ind w:left="1440" w:hanging="360"/>
      </w:pPr>
      <w:rPr>
        <w:rFonts w:ascii="Calibri" w:hAnsi="Calibri" w:hint="default"/>
      </w:rPr>
    </w:lvl>
    <w:lvl w:ilvl="2" w:tplc="5E647F86">
      <w:start w:val="1148"/>
      <w:numFmt w:val="bullet"/>
      <w:lvlText w:val="•"/>
      <w:lvlJc w:val="left"/>
      <w:pPr>
        <w:tabs>
          <w:tab w:val="num" w:pos="2160"/>
        </w:tabs>
        <w:ind w:left="2160" w:hanging="360"/>
      </w:pPr>
      <w:rPr>
        <w:rFonts w:ascii="Arial" w:hAnsi="Arial" w:hint="default"/>
      </w:rPr>
    </w:lvl>
    <w:lvl w:ilvl="3" w:tplc="C0B2F874" w:tentative="1">
      <w:start w:val="1"/>
      <w:numFmt w:val="bullet"/>
      <w:lvlText w:val=""/>
      <w:lvlJc w:val="left"/>
      <w:pPr>
        <w:tabs>
          <w:tab w:val="num" w:pos="2880"/>
        </w:tabs>
        <w:ind w:left="2880" w:hanging="360"/>
      </w:pPr>
      <w:rPr>
        <w:rFonts w:ascii="Wingdings" w:hAnsi="Wingdings" w:hint="default"/>
      </w:rPr>
    </w:lvl>
    <w:lvl w:ilvl="4" w:tplc="28D6DDE8" w:tentative="1">
      <w:start w:val="1"/>
      <w:numFmt w:val="bullet"/>
      <w:lvlText w:val=""/>
      <w:lvlJc w:val="left"/>
      <w:pPr>
        <w:tabs>
          <w:tab w:val="num" w:pos="3600"/>
        </w:tabs>
        <w:ind w:left="3600" w:hanging="360"/>
      </w:pPr>
      <w:rPr>
        <w:rFonts w:ascii="Wingdings" w:hAnsi="Wingdings" w:hint="default"/>
      </w:rPr>
    </w:lvl>
    <w:lvl w:ilvl="5" w:tplc="B3425ECC" w:tentative="1">
      <w:start w:val="1"/>
      <w:numFmt w:val="bullet"/>
      <w:lvlText w:val=""/>
      <w:lvlJc w:val="left"/>
      <w:pPr>
        <w:tabs>
          <w:tab w:val="num" w:pos="4320"/>
        </w:tabs>
        <w:ind w:left="4320" w:hanging="360"/>
      </w:pPr>
      <w:rPr>
        <w:rFonts w:ascii="Wingdings" w:hAnsi="Wingdings" w:hint="default"/>
      </w:rPr>
    </w:lvl>
    <w:lvl w:ilvl="6" w:tplc="4260AE52" w:tentative="1">
      <w:start w:val="1"/>
      <w:numFmt w:val="bullet"/>
      <w:lvlText w:val=""/>
      <w:lvlJc w:val="left"/>
      <w:pPr>
        <w:tabs>
          <w:tab w:val="num" w:pos="5040"/>
        </w:tabs>
        <w:ind w:left="5040" w:hanging="360"/>
      </w:pPr>
      <w:rPr>
        <w:rFonts w:ascii="Wingdings" w:hAnsi="Wingdings" w:hint="default"/>
      </w:rPr>
    </w:lvl>
    <w:lvl w:ilvl="7" w:tplc="270EBA20" w:tentative="1">
      <w:start w:val="1"/>
      <w:numFmt w:val="bullet"/>
      <w:lvlText w:val=""/>
      <w:lvlJc w:val="left"/>
      <w:pPr>
        <w:tabs>
          <w:tab w:val="num" w:pos="5760"/>
        </w:tabs>
        <w:ind w:left="5760" w:hanging="360"/>
      </w:pPr>
      <w:rPr>
        <w:rFonts w:ascii="Wingdings" w:hAnsi="Wingdings" w:hint="default"/>
      </w:rPr>
    </w:lvl>
    <w:lvl w:ilvl="8" w:tplc="075CD49E" w:tentative="1">
      <w:start w:val="1"/>
      <w:numFmt w:val="bullet"/>
      <w:lvlText w:val=""/>
      <w:lvlJc w:val="left"/>
      <w:pPr>
        <w:tabs>
          <w:tab w:val="num" w:pos="6480"/>
        </w:tabs>
        <w:ind w:left="6480" w:hanging="360"/>
      </w:pPr>
      <w:rPr>
        <w:rFonts w:ascii="Wingdings" w:hAnsi="Wingdings" w:hint="default"/>
      </w:rPr>
    </w:lvl>
  </w:abstractNum>
  <w:abstractNum w:abstractNumId="5">
    <w:nsid w:val="3BAF6401"/>
    <w:multiLevelType w:val="hybridMultilevel"/>
    <w:tmpl w:val="A5B6D2BC"/>
    <w:lvl w:ilvl="0" w:tplc="FAF0602C">
      <w:start w:val="1"/>
      <w:numFmt w:val="bullet"/>
      <w:lvlText w:val=""/>
      <w:lvlJc w:val="left"/>
      <w:pPr>
        <w:tabs>
          <w:tab w:val="num" w:pos="720"/>
        </w:tabs>
        <w:ind w:left="720" w:hanging="360"/>
      </w:pPr>
      <w:rPr>
        <w:rFonts w:ascii="Wingdings" w:hAnsi="Wingdings" w:hint="default"/>
      </w:rPr>
    </w:lvl>
    <w:lvl w:ilvl="1" w:tplc="DE389D74">
      <w:start w:val="1079"/>
      <w:numFmt w:val="bullet"/>
      <w:lvlText w:val="→"/>
      <w:lvlJc w:val="left"/>
      <w:pPr>
        <w:tabs>
          <w:tab w:val="num" w:pos="1440"/>
        </w:tabs>
        <w:ind w:left="1440" w:hanging="360"/>
      </w:pPr>
      <w:rPr>
        <w:rFonts w:ascii="Calibri" w:hAnsi="Calibri" w:hint="default"/>
      </w:rPr>
    </w:lvl>
    <w:lvl w:ilvl="2" w:tplc="E7506612" w:tentative="1">
      <w:start w:val="1"/>
      <w:numFmt w:val="bullet"/>
      <w:lvlText w:val=""/>
      <w:lvlJc w:val="left"/>
      <w:pPr>
        <w:tabs>
          <w:tab w:val="num" w:pos="2160"/>
        </w:tabs>
        <w:ind w:left="2160" w:hanging="360"/>
      </w:pPr>
      <w:rPr>
        <w:rFonts w:ascii="Wingdings" w:hAnsi="Wingdings" w:hint="default"/>
      </w:rPr>
    </w:lvl>
    <w:lvl w:ilvl="3" w:tplc="2052324C" w:tentative="1">
      <w:start w:val="1"/>
      <w:numFmt w:val="bullet"/>
      <w:lvlText w:val=""/>
      <w:lvlJc w:val="left"/>
      <w:pPr>
        <w:tabs>
          <w:tab w:val="num" w:pos="2880"/>
        </w:tabs>
        <w:ind w:left="2880" w:hanging="360"/>
      </w:pPr>
      <w:rPr>
        <w:rFonts w:ascii="Wingdings" w:hAnsi="Wingdings" w:hint="default"/>
      </w:rPr>
    </w:lvl>
    <w:lvl w:ilvl="4" w:tplc="EB1E7FE4" w:tentative="1">
      <w:start w:val="1"/>
      <w:numFmt w:val="bullet"/>
      <w:lvlText w:val=""/>
      <w:lvlJc w:val="left"/>
      <w:pPr>
        <w:tabs>
          <w:tab w:val="num" w:pos="3600"/>
        </w:tabs>
        <w:ind w:left="3600" w:hanging="360"/>
      </w:pPr>
      <w:rPr>
        <w:rFonts w:ascii="Wingdings" w:hAnsi="Wingdings" w:hint="default"/>
      </w:rPr>
    </w:lvl>
    <w:lvl w:ilvl="5" w:tplc="AB767EF4" w:tentative="1">
      <w:start w:val="1"/>
      <w:numFmt w:val="bullet"/>
      <w:lvlText w:val=""/>
      <w:lvlJc w:val="left"/>
      <w:pPr>
        <w:tabs>
          <w:tab w:val="num" w:pos="4320"/>
        </w:tabs>
        <w:ind w:left="4320" w:hanging="360"/>
      </w:pPr>
      <w:rPr>
        <w:rFonts w:ascii="Wingdings" w:hAnsi="Wingdings" w:hint="default"/>
      </w:rPr>
    </w:lvl>
    <w:lvl w:ilvl="6" w:tplc="F13ADC6E" w:tentative="1">
      <w:start w:val="1"/>
      <w:numFmt w:val="bullet"/>
      <w:lvlText w:val=""/>
      <w:lvlJc w:val="left"/>
      <w:pPr>
        <w:tabs>
          <w:tab w:val="num" w:pos="5040"/>
        </w:tabs>
        <w:ind w:left="5040" w:hanging="360"/>
      </w:pPr>
      <w:rPr>
        <w:rFonts w:ascii="Wingdings" w:hAnsi="Wingdings" w:hint="default"/>
      </w:rPr>
    </w:lvl>
    <w:lvl w:ilvl="7" w:tplc="FF2842BC" w:tentative="1">
      <w:start w:val="1"/>
      <w:numFmt w:val="bullet"/>
      <w:lvlText w:val=""/>
      <w:lvlJc w:val="left"/>
      <w:pPr>
        <w:tabs>
          <w:tab w:val="num" w:pos="5760"/>
        </w:tabs>
        <w:ind w:left="5760" w:hanging="360"/>
      </w:pPr>
      <w:rPr>
        <w:rFonts w:ascii="Wingdings" w:hAnsi="Wingdings" w:hint="default"/>
      </w:rPr>
    </w:lvl>
    <w:lvl w:ilvl="8" w:tplc="ABB840DA" w:tentative="1">
      <w:start w:val="1"/>
      <w:numFmt w:val="bullet"/>
      <w:lvlText w:val=""/>
      <w:lvlJc w:val="left"/>
      <w:pPr>
        <w:tabs>
          <w:tab w:val="num" w:pos="6480"/>
        </w:tabs>
        <w:ind w:left="6480" w:hanging="360"/>
      </w:pPr>
      <w:rPr>
        <w:rFonts w:ascii="Wingdings" w:hAnsi="Wingdings" w:hint="default"/>
      </w:rPr>
    </w:lvl>
  </w:abstractNum>
  <w:abstractNum w:abstractNumId="6">
    <w:nsid w:val="49160367"/>
    <w:multiLevelType w:val="hybridMultilevel"/>
    <w:tmpl w:val="83DE510E"/>
    <w:lvl w:ilvl="0" w:tplc="F13E84DC">
      <w:start w:val="1"/>
      <w:numFmt w:val="bullet"/>
      <w:lvlText w:val=""/>
      <w:lvlJc w:val="left"/>
      <w:pPr>
        <w:tabs>
          <w:tab w:val="num" w:pos="720"/>
        </w:tabs>
        <w:ind w:left="720" w:hanging="360"/>
      </w:pPr>
      <w:rPr>
        <w:rFonts w:ascii="Wingdings" w:hAnsi="Wingdings" w:hint="default"/>
      </w:rPr>
    </w:lvl>
    <w:lvl w:ilvl="1" w:tplc="57722B44">
      <w:start w:val="1148"/>
      <w:numFmt w:val="bullet"/>
      <w:lvlText w:val="→"/>
      <w:lvlJc w:val="left"/>
      <w:pPr>
        <w:tabs>
          <w:tab w:val="num" w:pos="1440"/>
        </w:tabs>
        <w:ind w:left="1440" w:hanging="360"/>
      </w:pPr>
      <w:rPr>
        <w:rFonts w:ascii="Calibri" w:hAnsi="Calibri" w:hint="default"/>
      </w:rPr>
    </w:lvl>
    <w:lvl w:ilvl="2" w:tplc="15F0FD8C" w:tentative="1">
      <w:start w:val="1"/>
      <w:numFmt w:val="bullet"/>
      <w:lvlText w:val=""/>
      <w:lvlJc w:val="left"/>
      <w:pPr>
        <w:tabs>
          <w:tab w:val="num" w:pos="2160"/>
        </w:tabs>
        <w:ind w:left="2160" w:hanging="360"/>
      </w:pPr>
      <w:rPr>
        <w:rFonts w:ascii="Wingdings" w:hAnsi="Wingdings" w:hint="default"/>
      </w:rPr>
    </w:lvl>
    <w:lvl w:ilvl="3" w:tplc="96303D94" w:tentative="1">
      <w:start w:val="1"/>
      <w:numFmt w:val="bullet"/>
      <w:lvlText w:val=""/>
      <w:lvlJc w:val="left"/>
      <w:pPr>
        <w:tabs>
          <w:tab w:val="num" w:pos="2880"/>
        </w:tabs>
        <w:ind w:left="2880" w:hanging="360"/>
      </w:pPr>
      <w:rPr>
        <w:rFonts w:ascii="Wingdings" w:hAnsi="Wingdings" w:hint="default"/>
      </w:rPr>
    </w:lvl>
    <w:lvl w:ilvl="4" w:tplc="B972C328" w:tentative="1">
      <w:start w:val="1"/>
      <w:numFmt w:val="bullet"/>
      <w:lvlText w:val=""/>
      <w:lvlJc w:val="left"/>
      <w:pPr>
        <w:tabs>
          <w:tab w:val="num" w:pos="3600"/>
        </w:tabs>
        <w:ind w:left="3600" w:hanging="360"/>
      </w:pPr>
      <w:rPr>
        <w:rFonts w:ascii="Wingdings" w:hAnsi="Wingdings" w:hint="default"/>
      </w:rPr>
    </w:lvl>
    <w:lvl w:ilvl="5" w:tplc="8EC48548" w:tentative="1">
      <w:start w:val="1"/>
      <w:numFmt w:val="bullet"/>
      <w:lvlText w:val=""/>
      <w:lvlJc w:val="left"/>
      <w:pPr>
        <w:tabs>
          <w:tab w:val="num" w:pos="4320"/>
        </w:tabs>
        <w:ind w:left="4320" w:hanging="360"/>
      </w:pPr>
      <w:rPr>
        <w:rFonts w:ascii="Wingdings" w:hAnsi="Wingdings" w:hint="default"/>
      </w:rPr>
    </w:lvl>
    <w:lvl w:ilvl="6" w:tplc="81C4D0EE" w:tentative="1">
      <w:start w:val="1"/>
      <w:numFmt w:val="bullet"/>
      <w:lvlText w:val=""/>
      <w:lvlJc w:val="left"/>
      <w:pPr>
        <w:tabs>
          <w:tab w:val="num" w:pos="5040"/>
        </w:tabs>
        <w:ind w:left="5040" w:hanging="360"/>
      </w:pPr>
      <w:rPr>
        <w:rFonts w:ascii="Wingdings" w:hAnsi="Wingdings" w:hint="default"/>
      </w:rPr>
    </w:lvl>
    <w:lvl w:ilvl="7" w:tplc="DC486D78" w:tentative="1">
      <w:start w:val="1"/>
      <w:numFmt w:val="bullet"/>
      <w:lvlText w:val=""/>
      <w:lvlJc w:val="left"/>
      <w:pPr>
        <w:tabs>
          <w:tab w:val="num" w:pos="5760"/>
        </w:tabs>
        <w:ind w:left="5760" w:hanging="360"/>
      </w:pPr>
      <w:rPr>
        <w:rFonts w:ascii="Wingdings" w:hAnsi="Wingdings" w:hint="default"/>
      </w:rPr>
    </w:lvl>
    <w:lvl w:ilvl="8" w:tplc="1BD6677E" w:tentative="1">
      <w:start w:val="1"/>
      <w:numFmt w:val="bullet"/>
      <w:lvlText w:val=""/>
      <w:lvlJc w:val="left"/>
      <w:pPr>
        <w:tabs>
          <w:tab w:val="num" w:pos="6480"/>
        </w:tabs>
        <w:ind w:left="6480" w:hanging="360"/>
      </w:pPr>
      <w:rPr>
        <w:rFonts w:ascii="Wingdings" w:hAnsi="Wingdings" w:hint="default"/>
      </w:rPr>
    </w:lvl>
  </w:abstractNum>
  <w:abstractNum w:abstractNumId="7">
    <w:nsid w:val="4EFB3539"/>
    <w:multiLevelType w:val="hybridMultilevel"/>
    <w:tmpl w:val="048CBC64"/>
    <w:lvl w:ilvl="0" w:tplc="EBB8AFAE">
      <w:start w:val="1"/>
      <w:numFmt w:val="bullet"/>
      <w:lvlText w:val=""/>
      <w:lvlJc w:val="left"/>
      <w:pPr>
        <w:tabs>
          <w:tab w:val="num" w:pos="720"/>
        </w:tabs>
        <w:ind w:left="720" w:hanging="360"/>
      </w:pPr>
      <w:rPr>
        <w:rFonts w:ascii="Wingdings" w:hAnsi="Wingdings" w:hint="default"/>
      </w:rPr>
    </w:lvl>
    <w:lvl w:ilvl="1" w:tplc="1214CF8C">
      <w:start w:val="1079"/>
      <w:numFmt w:val="bullet"/>
      <w:lvlText w:val="→"/>
      <w:lvlJc w:val="left"/>
      <w:pPr>
        <w:tabs>
          <w:tab w:val="num" w:pos="1440"/>
        </w:tabs>
        <w:ind w:left="1440" w:hanging="360"/>
      </w:pPr>
      <w:rPr>
        <w:rFonts w:ascii="Calibri" w:hAnsi="Calibri" w:hint="default"/>
      </w:rPr>
    </w:lvl>
    <w:lvl w:ilvl="2" w:tplc="E64C9C48">
      <w:start w:val="1079"/>
      <w:numFmt w:val="bullet"/>
      <w:lvlText w:val="•"/>
      <w:lvlJc w:val="left"/>
      <w:pPr>
        <w:tabs>
          <w:tab w:val="num" w:pos="2160"/>
        </w:tabs>
        <w:ind w:left="2160" w:hanging="360"/>
      </w:pPr>
      <w:rPr>
        <w:rFonts w:ascii="Arial" w:hAnsi="Arial" w:hint="default"/>
      </w:rPr>
    </w:lvl>
    <w:lvl w:ilvl="3" w:tplc="E2C643D4" w:tentative="1">
      <w:start w:val="1"/>
      <w:numFmt w:val="bullet"/>
      <w:lvlText w:val=""/>
      <w:lvlJc w:val="left"/>
      <w:pPr>
        <w:tabs>
          <w:tab w:val="num" w:pos="2880"/>
        </w:tabs>
        <w:ind w:left="2880" w:hanging="360"/>
      </w:pPr>
      <w:rPr>
        <w:rFonts w:ascii="Wingdings" w:hAnsi="Wingdings" w:hint="default"/>
      </w:rPr>
    </w:lvl>
    <w:lvl w:ilvl="4" w:tplc="9F02C178" w:tentative="1">
      <w:start w:val="1"/>
      <w:numFmt w:val="bullet"/>
      <w:lvlText w:val=""/>
      <w:lvlJc w:val="left"/>
      <w:pPr>
        <w:tabs>
          <w:tab w:val="num" w:pos="3600"/>
        </w:tabs>
        <w:ind w:left="3600" w:hanging="360"/>
      </w:pPr>
      <w:rPr>
        <w:rFonts w:ascii="Wingdings" w:hAnsi="Wingdings" w:hint="default"/>
      </w:rPr>
    </w:lvl>
    <w:lvl w:ilvl="5" w:tplc="A1F83E10" w:tentative="1">
      <w:start w:val="1"/>
      <w:numFmt w:val="bullet"/>
      <w:lvlText w:val=""/>
      <w:lvlJc w:val="left"/>
      <w:pPr>
        <w:tabs>
          <w:tab w:val="num" w:pos="4320"/>
        </w:tabs>
        <w:ind w:left="4320" w:hanging="360"/>
      </w:pPr>
      <w:rPr>
        <w:rFonts w:ascii="Wingdings" w:hAnsi="Wingdings" w:hint="default"/>
      </w:rPr>
    </w:lvl>
    <w:lvl w:ilvl="6" w:tplc="38E86D96" w:tentative="1">
      <w:start w:val="1"/>
      <w:numFmt w:val="bullet"/>
      <w:lvlText w:val=""/>
      <w:lvlJc w:val="left"/>
      <w:pPr>
        <w:tabs>
          <w:tab w:val="num" w:pos="5040"/>
        </w:tabs>
        <w:ind w:left="5040" w:hanging="360"/>
      </w:pPr>
      <w:rPr>
        <w:rFonts w:ascii="Wingdings" w:hAnsi="Wingdings" w:hint="default"/>
      </w:rPr>
    </w:lvl>
    <w:lvl w:ilvl="7" w:tplc="B4BC0C5C" w:tentative="1">
      <w:start w:val="1"/>
      <w:numFmt w:val="bullet"/>
      <w:lvlText w:val=""/>
      <w:lvlJc w:val="left"/>
      <w:pPr>
        <w:tabs>
          <w:tab w:val="num" w:pos="5760"/>
        </w:tabs>
        <w:ind w:left="5760" w:hanging="360"/>
      </w:pPr>
      <w:rPr>
        <w:rFonts w:ascii="Wingdings" w:hAnsi="Wingdings" w:hint="default"/>
      </w:rPr>
    </w:lvl>
    <w:lvl w:ilvl="8" w:tplc="810E6DD0" w:tentative="1">
      <w:start w:val="1"/>
      <w:numFmt w:val="bullet"/>
      <w:lvlText w:val=""/>
      <w:lvlJc w:val="left"/>
      <w:pPr>
        <w:tabs>
          <w:tab w:val="num" w:pos="6480"/>
        </w:tabs>
        <w:ind w:left="6480" w:hanging="360"/>
      </w:pPr>
      <w:rPr>
        <w:rFonts w:ascii="Wingdings" w:hAnsi="Wingdings" w:hint="default"/>
      </w:rPr>
    </w:lvl>
  </w:abstractNum>
  <w:abstractNum w:abstractNumId="8">
    <w:nsid w:val="52984F3D"/>
    <w:multiLevelType w:val="hybridMultilevel"/>
    <w:tmpl w:val="2062CB0A"/>
    <w:lvl w:ilvl="0" w:tplc="E1342E54">
      <w:start w:val="1"/>
      <w:numFmt w:val="bullet"/>
      <w:lvlText w:val=""/>
      <w:lvlJc w:val="left"/>
      <w:pPr>
        <w:tabs>
          <w:tab w:val="num" w:pos="720"/>
        </w:tabs>
        <w:ind w:left="720" w:hanging="360"/>
      </w:pPr>
      <w:rPr>
        <w:rFonts w:ascii="Wingdings" w:hAnsi="Wingdings" w:hint="default"/>
      </w:rPr>
    </w:lvl>
    <w:lvl w:ilvl="1" w:tplc="A858B53E">
      <w:start w:val="1079"/>
      <w:numFmt w:val="bullet"/>
      <w:lvlText w:val="→"/>
      <w:lvlJc w:val="left"/>
      <w:pPr>
        <w:tabs>
          <w:tab w:val="num" w:pos="1440"/>
        </w:tabs>
        <w:ind w:left="1440" w:hanging="360"/>
      </w:pPr>
      <w:rPr>
        <w:rFonts w:ascii="Calibri" w:hAnsi="Calibri" w:hint="default"/>
      </w:rPr>
    </w:lvl>
    <w:lvl w:ilvl="2" w:tplc="89002670">
      <w:start w:val="1079"/>
      <w:numFmt w:val="bullet"/>
      <w:lvlText w:val="•"/>
      <w:lvlJc w:val="left"/>
      <w:pPr>
        <w:tabs>
          <w:tab w:val="num" w:pos="2160"/>
        </w:tabs>
        <w:ind w:left="2160" w:hanging="360"/>
      </w:pPr>
      <w:rPr>
        <w:rFonts w:ascii="Arial" w:hAnsi="Arial" w:hint="default"/>
      </w:rPr>
    </w:lvl>
    <w:lvl w:ilvl="3" w:tplc="EEE6B374" w:tentative="1">
      <w:start w:val="1"/>
      <w:numFmt w:val="bullet"/>
      <w:lvlText w:val=""/>
      <w:lvlJc w:val="left"/>
      <w:pPr>
        <w:tabs>
          <w:tab w:val="num" w:pos="2880"/>
        </w:tabs>
        <w:ind w:left="2880" w:hanging="360"/>
      </w:pPr>
      <w:rPr>
        <w:rFonts w:ascii="Wingdings" w:hAnsi="Wingdings" w:hint="default"/>
      </w:rPr>
    </w:lvl>
    <w:lvl w:ilvl="4" w:tplc="E6C6CCC4" w:tentative="1">
      <w:start w:val="1"/>
      <w:numFmt w:val="bullet"/>
      <w:lvlText w:val=""/>
      <w:lvlJc w:val="left"/>
      <w:pPr>
        <w:tabs>
          <w:tab w:val="num" w:pos="3600"/>
        </w:tabs>
        <w:ind w:left="3600" w:hanging="360"/>
      </w:pPr>
      <w:rPr>
        <w:rFonts w:ascii="Wingdings" w:hAnsi="Wingdings" w:hint="default"/>
      </w:rPr>
    </w:lvl>
    <w:lvl w:ilvl="5" w:tplc="16145298" w:tentative="1">
      <w:start w:val="1"/>
      <w:numFmt w:val="bullet"/>
      <w:lvlText w:val=""/>
      <w:lvlJc w:val="left"/>
      <w:pPr>
        <w:tabs>
          <w:tab w:val="num" w:pos="4320"/>
        </w:tabs>
        <w:ind w:left="4320" w:hanging="360"/>
      </w:pPr>
      <w:rPr>
        <w:rFonts w:ascii="Wingdings" w:hAnsi="Wingdings" w:hint="default"/>
      </w:rPr>
    </w:lvl>
    <w:lvl w:ilvl="6" w:tplc="0472EA6E" w:tentative="1">
      <w:start w:val="1"/>
      <w:numFmt w:val="bullet"/>
      <w:lvlText w:val=""/>
      <w:lvlJc w:val="left"/>
      <w:pPr>
        <w:tabs>
          <w:tab w:val="num" w:pos="5040"/>
        </w:tabs>
        <w:ind w:left="5040" w:hanging="360"/>
      </w:pPr>
      <w:rPr>
        <w:rFonts w:ascii="Wingdings" w:hAnsi="Wingdings" w:hint="default"/>
      </w:rPr>
    </w:lvl>
    <w:lvl w:ilvl="7" w:tplc="3740F9C8" w:tentative="1">
      <w:start w:val="1"/>
      <w:numFmt w:val="bullet"/>
      <w:lvlText w:val=""/>
      <w:lvlJc w:val="left"/>
      <w:pPr>
        <w:tabs>
          <w:tab w:val="num" w:pos="5760"/>
        </w:tabs>
        <w:ind w:left="5760" w:hanging="360"/>
      </w:pPr>
      <w:rPr>
        <w:rFonts w:ascii="Wingdings" w:hAnsi="Wingdings" w:hint="default"/>
      </w:rPr>
    </w:lvl>
    <w:lvl w:ilvl="8" w:tplc="2470407E" w:tentative="1">
      <w:start w:val="1"/>
      <w:numFmt w:val="bullet"/>
      <w:lvlText w:val=""/>
      <w:lvlJc w:val="left"/>
      <w:pPr>
        <w:tabs>
          <w:tab w:val="num" w:pos="6480"/>
        </w:tabs>
        <w:ind w:left="6480" w:hanging="360"/>
      </w:pPr>
      <w:rPr>
        <w:rFonts w:ascii="Wingdings" w:hAnsi="Wingdings" w:hint="default"/>
      </w:rPr>
    </w:lvl>
  </w:abstractNum>
  <w:abstractNum w:abstractNumId="9">
    <w:nsid w:val="57BB5F7F"/>
    <w:multiLevelType w:val="hybridMultilevel"/>
    <w:tmpl w:val="C1628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D03BFA"/>
    <w:multiLevelType w:val="hybridMultilevel"/>
    <w:tmpl w:val="53D2227E"/>
    <w:lvl w:ilvl="0" w:tplc="8A8C7FD6">
      <w:start w:val="1"/>
      <w:numFmt w:val="bullet"/>
      <w:lvlText w:val=""/>
      <w:lvlJc w:val="left"/>
      <w:pPr>
        <w:tabs>
          <w:tab w:val="num" w:pos="720"/>
        </w:tabs>
        <w:ind w:left="720" w:hanging="360"/>
      </w:pPr>
      <w:rPr>
        <w:rFonts w:ascii="Wingdings" w:hAnsi="Wingdings" w:hint="default"/>
      </w:rPr>
    </w:lvl>
    <w:lvl w:ilvl="1" w:tplc="D70445A4">
      <w:start w:val="1079"/>
      <w:numFmt w:val="bullet"/>
      <w:lvlText w:val="→"/>
      <w:lvlJc w:val="left"/>
      <w:pPr>
        <w:tabs>
          <w:tab w:val="num" w:pos="1440"/>
        </w:tabs>
        <w:ind w:left="1440" w:hanging="360"/>
      </w:pPr>
      <w:rPr>
        <w:rFonts w:ascii="Calibri" w:hAnsi="Calibri" w:hint="default"/>
      </w:rPr>
    </w:lvl>
    <w:lvl w:ilvl="2" w:tplc="0F0CBCD4" w:tentative="1">
      <w:start w:val="1"/>
      <w:numFmt w:val="bullet"/>
      <w:lvlText w:val=""/>
      <w:lvlJc w:val="left"/>
      <w:pPr>
        <w:tabs>
          <w:tab w:val="num" w:pos="2160"/>
        </w:tabs>
        <w:ind w:left="2160" w:hanging="360"/>
      </w:pPr>
      <w:rPr>
        <w:rFonts w:ascii="Wingdings" w:hAnsi="Wingdings" w:hint="default"/>
      </w:rPr>
    </w:lvl>
    <w:lvl w:ilvl="3" w:tplc="C68457D0" w:tentative="1">
      <w:start w:val="1"/>
      <w:numFmt w:val="bullet"/>
      <w:lvlText w:val=""/>
      <w:lvlJc w:val="left"/>
      <w:pPr>
        <w:tabs>
          <w:tab w:val="num" w:pos="2880"/>
        </w:tabs>
        <w:ind w:left="2880" w:hanging="360"/>
      </w:pPr>
      <w:rPr>
        <w:rFonts w:ascii="Wingdings" w:hAnsi="Wingdings" w:hint="default"/>
      </w:rPr>
    </w:lvl>
    <w:lvl w:ilvl="4" w:tplc="53984164" w:tentative="1">
      <w:start w:val="1"/>
      <w:numFmt w:val="bullet"/>
      <w:lvlText w:val=""/>
      <w:lvlJc w:val="left"/>
      <w:pPr>
        <w:tabs>
          <w:tab w:val="num" w:pos="3600"/>
        </w:tabs>
        <w:ind w:left="3600" w:hanging="360"/>
      </w:pPr>
      <w:rPr>
        <w:rFonts w:ascii="Wingdings" w:hAnsi="Wingdings" w:hint="default"/>
      </w:rPr>
    </w:lvl>
    <w:lvl w:ilvl="5" w:tplc="E72074FC" w:tentative="1">
      <w:start w:val="1"/>
      <w:numFmt w:val="bullet"/>
      <w:lvlText w:val=""/>
      <w:lvlJc w:val="left"/>
      <w:pPr>
        <w:tabs>
          <w:tab w:val="num" w:pos="4320"/>
        </w:tabs>
        <w:ind w:left="4320" w:hanging="360"/>
      </w:pPr>
      <w:rPr>
        <w:rFonts w:ascii="Wingdings" w:hAnsi="Wingdings" w:hint="default"/>
      </w:rPr>
    </w:lvl>
    <w:lvl w:ilvl="6" w:tplc="5F26B240" w:tentative="1">
      <w:start w:val="1"/>
      <w:numFmt w:val="bullet"/>
      <w:lvlText w:val=""/>
      <w:lvlJc w:val="left"/>
      <w:pPr>
        <w:tabs>
          <w:tab w:val="num" w:pos="5040"/>
        </w:tabs>
        <w:ind w:left="5040" w:hanging="360"/>
      </w:pPr>
      <w:rPr>
        <w:rFonts w:ascii="Wingdings" w:hAnsi="Wingdings" w:hint="default"/>
      </w:rPr>
    </w:lvl>
    <w:lvl w:ilvl="7" w:tplc="D840A6B0" w:tentative="1">
      <w:start w:val="1"/>
      <w:numFmt w:val="bullet"/>
      <w:lvlText w:val=""/>
      <w:lvlJc w:val="left"/>
      <w:pPr>
        <w:tabs>
          <w:tab w:val="num" w:pos="5760"/>
        </w:tabs>
        <w:ind w:left="5760" w:hanging="360"/>
      </w:pPr>
      <w:rPr>
        <w:rFonts w:ascii="Wingdings" w:hAnsi="Wingdings" w:hint="default"/>
      </w:rPr>
    </w:lvl>
    <w:lvl w:ilvl="8" w:tplc="1628672A" w:tentative="1">
      <w:start w:val="1"/>
      <w:numFmt w:val="bullet"/>
      <w:lvlText w:val=""/>
      <w:lvlJc w:val="left"/>
      <w:pPr>
        <w:tabs>
          <w:tab w:val="num" w:pos="6480"/>
        </w:tabs>
        <w:ind w:left="6480" w:hanging="360"/>
      </w:pPr>
      <w:rPr>
        <w:rFonts w:ascii="Wingdings" w:hAnsi="Wingdings" w:hint="default"/>
      </w:rPr>
    </w:lvl>
  </w:abstractNum>
  <w:abstractNum w:abstractNumId="11">
    <w:nsid w:val="637C5AAC"/>
    <w:multiLevelType w:val="hybridMultilevel"/>
    <w:tmpl w:val="767AA9EE"/>
    <w:lvl w:ilvl="0" w:tplc="9094E008">
      <w:start w:val="1"/>
      <w:numFmt w:val="bullet"/>
      <w:lvlText w:val=""/>
      <w:lvlJc w:val="left"/>
      <w:pPr>
        <w:tabs>
          <w:tab w:val="num" w:pos="720"/>
        </w:tabs>
        <w:ind w:left="720" w:hanging="360"/>
      </w:pPr>
      <w:rPr>
        <w:rFonts w:ascii="Wingdings" w:hAnsi="Wingdings" w:hint="default"/>
      </w:rPr>
    </w:lvl>
    <w:lvl w:ilvl="1" w:tplc="3B1AD6DA">
      <w:start w:val="1148"/>
      <w:numFmt w:val="bullet"/>
      <w:lvlText w:val="→"/>
      <w:lvlJc w:val="left"/>
      <w:pPr>
        <w:tabs>
          <w:tab w:val="num" w:pos="1440"/>
        </w:tabs>
        <w:ind w:left="1440" w:hanging="360"/>
      </w:pPr>
      <w:rPr>
        <w:rFonts w:ascii="Calibri" w:hAnsi="Calibri" w:hint="default"/>
      </w:rPr>
    </w:lvl>
    <w:lvl w:ilvl="2" w:tplc="F2A088DA" w:tentative="1">
      <w:start w:val="1"/>
      <w:numFmt w:val="bullet"/>
      <w:lvlText w:val=""/>
      <w:lvlJc w:val="left"/>
      <w:pPr>
        <w:tabs>
          <w:tab w:val="num" w:pos="2160"/>
        </w:tabs>
        <w:ind w:left="2160" w:hanging="360"/>
      </w:pPr>
      <w:rPr>
        <w:rFonts w:ascii="Wingdings" w:hAnsi="Wingdings" w:hint="default"/>
      </w:rPr>
    </w:lvl>
    <w:lvl w:ilvl="3" w:tplc="856C0FDA" w:tentative="1">
      <w:start w:val="1"/>
      <w:numFmt w:val="bullet"/>
      <w:lvlText w:val=""/>
      <w:lvlJc w:val="left"/>
      <w:pPr>
        <w:tabs>
          <w:tab w:val="num" w:pos="2880"/>
        </w:tabs>
        <w:ind w:left="2880" w:hanging="360"/>
      </w:pPr>
      <w:rPr>
        <w:rFonts w:ascii="Wingdings" w:hAnsi="Wingdings" w:hint="default"/>
      </w:rPr>
    </w:lvl>
    <w:lvl w:ilvl="4" w:tplc="94AC00AC" w:tentative="1">
      <w:start w:val="1"/>
      <w:numFmt w:val="bullet"/>
      <w:lvlText w:val=""/>
      <w:lvlJc w:val="left"/>
      <w:pPr>
        <w:tabs>
          <w:tab w:val="num" w:pos="3600"/>
        </w:tabs>
        <w:ind w:left="3600" w:hanging="360"/>
      </w:pPr>
      <w:rPr>
        <w:rFonts w:ascii="Wingdings" w:hAnsi="Wingdings" w:hint="default"/>
      </w:rPr>
    </w:lvl>
    <w:lvl w:ilvl="5" w:tplc="0D723F82" w:tentative="1">
      <w:start w:val="1"/>
      <w:numFmt w:val="bullet"/>
      <w:lvlText w:val=""/>
      <w:lvlJc w:val="left"/>
      <w:pPr>
        <w:tabs>
          <w:tab w:val="num" w:pos="4320"/>
        </w:tabs>
        <w:ind w:left="4320" w:hanging="360"/>
      </w:pPr>
      <w:rPr>
        <w:rFonts w:ascii="Wingdings" w:hAnsi="Wingdings" w:hint="default"/>
      </w:rPr>
    </w:lvl>
    <w:lvl w:ilvl="6" w:tplc="C16CE536" w:tentative="1">
      <w:start w:val="1"/>
      <w:numFmt w:val="bullet"/>
      <w:lvlText w:val=""/>
      <w:lvlJc w:val="left"/>
      <w:pPr>
        <w:tabs>
          <w:tab w:val="num" w:pos="5040"/>
        </w:tabs>
        <w:ind w:left="5040" w:hanging="360"/>
      </w:pPr>
      <w:rPr>
        <w:rFonts w:ascii="Wingdings" w:hAnsi="Wingdings" w:hint="default"/>
      </w:rPr>
    </w:lvl>
    <w:lvl w:ilvl="7" w:tplc="E512870E" w:tentative="1">
      <w:start w:val="1"/>
      <w:numFmt w:val="bullet"/>
      <w:lvlText w:val=""/>
      <w:lvlJc w:val="left"/>
      <w:pPr>
        <w:tabs>
          <w:tab w:val="num" w:pos="5760"/>
        </w:tabs>
        <w:ind w:left="5760" w:hanging="360"/>
      </w:pPr>
      <w:rPr>
        <w:rFonts w:ascii="Wingdings" w:hAnsi="Wingdings" w:hint="default"/>
      </w:rPr>
    </w:lvl>
    <w:lvl w:ilvl="8" w:tplc="A7DAF024" w:tentative="1">
      <w:start w:val="1"/>
      <w:numFmt w:val="bullet"/>
      <w:lvlText w:val=""/>
      <w:lvlJc w:val="left"/>
      <w:pPr>
        <w:tabs>
          <w:tab w:val="num" w:pos="6480"/>
        </w:tabs>
        <w:ind w:left="6480" w:hanging="360"/>
      </w:pPr>
      <w:rPr>
        <w:rFonts w:ascii="Wingdings" w:hAnsi="Wingdings" w:hint="default"/>
      </w:rPr>
    </w:lvl>
  </w:abstractNum>
  <w:abstractNum w:abstractNumId="12">
    <w:nsid w:val="6A9D5B07"/>
    <w:multiLevelType w:val="hybridMultilevel"/>
    <w:tmpl w:val="54F812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76722D"/>
    <w:multiLevelType w:val="hybridMultilevel"/>
    <w:tmpl w:val="EFCAA382"/>
    <w:lvl w:ilvl="0" w:tplc="5F303210">
      <w:start w:val="1"/>
      <w:numFmt w:val="bullet"/>
      <w:lvlText w:val=""/>
      <w:lvlJc w:val="left"/>
      <w:pPr>
        <w:tabs>
          <w:tab w:val="num" w:pos="720"/>
        </w:tabs>
        <w:ind w:left="720" w:hanging="360"/>
      </w:pPr>
      <w:rPr>
        <w:rFonts w:ascii="Wingdings" w:hAnsi="Wingdings" w:hint="default"/>
      </w:rPr>
    </w:lvl>
    <w:lvl w:ilvl="1" w:tplc="D61C6A44">
      <w:start w:val="1079"/>
      <w:numFmt w:val="bullet"/>
      <w:lvlText w:val="→"/>
      <w:lvlJc w:val="left"/>
      <w:pPr>
        <w:tabs>
          <w:tab w:val="num" w:pos="1440"/>
        </w:tabs>
        <w:ind w:left="1440" w:hanging="360"/>
      </w:pPr>
      <w:rPr>
        <w:rFonts w:ascii="Calibri" w:hAnsi="Calibri" w:hint="default"/>
      </w:rPr>
    </w:lvl>
    <w:lvl w:ilvl="2" w:tplc="4FFCEC48" w:tentative="1">
      <w:start w:val="1"/>
      <w:numFmt w:val="bullet"/>
      <w:lvlText w:val=""/>
      <w:lvlJc w:val="left"/>
      <w:pPr>
        <w:tabs>
          <w:tab w:val="num" w:pos="2160"/>
        </w:tabs>
        <w:ind w:left="2160" w:hanging="360"/>
      </w:pPr>
      <w:rPr>
        <w:rFonts w:ascii="Wingdings" w:hAnsi="Wingdings" w:hint="default"/>
      </w:rPr>
    </w:lvl>
    <w:lvl w:ilvl="3" w:tplc="06007EBA" w:tentative="1">
      <w:start w:val="1"/>
      <w:numFmt w:val="bullet"/>
      <w:lvlText w:val=""/>
      <w:lvlJc w:val="left"/>
      <w:pPr>
        <w:tabs>
          <w:tab w:val="num" w:pos="2880"/>
        </w:tabs>
        <w:ind w:left="2880" w:hanging="360"/>
      </w:pPr>
      <w:rPr>
        <w:rFonts w:ascii="Wingdings" w:hAnsi="Wingdings" w:hint="default"/>
      </w:rPr>
    </w:lvl>
    <w:lvl w:ilvl="4" w:tplc="2FA07F3C" w:tentative="1">
      <w:start w:val="1"/>
      <w:numFmt w:val="bullet"/>
      <w:lvlText w:val=""/>
      <w:lvlJc w:val="left"/>
      <w:pPr>
        <w:tabs>
          <w:tab w:val="num" w:pos="3600"/>
        </w:tabs>
        <w:ind w:left="3600" w:hanging="360"/>
      </w:pPr>
      <w:rPr>
        <w:rFonts w:ascii="Wingdings" w:hAnsi="Wingdings" w:hint="default"/>
      </w:rPr>
    </w:lvl>
    <w:lvl w:ilvl="5" w:tplc="8B3A9B26" w:tentative="1">
      <w:start w:val="1"/>
      <w:numFmt w:val="bullet"/>
      <w:lvlText w:val=""/>
      <w:lvlJc w:val="left"/>
      <w:pPr>
        <w:tabs>
          <w:tab w:val="num" w:pos="4320"/>
        </w:tabs>
        <w:ind w:left="4320" w:hanging="360"/>
      </w:pPr>
      <w:rPr>
        <w:rFonts w:ascii="Wingdings" w:hAnsi="Wingdings" w:hint="default"/>
      </w:rPr>
    </w:lvl>
    <w:lvl w:ilvl="6" w:tplc="A67A3FC8" w:tentative="1">
      <w:start w:val="1"/>
      <w:numFmt w:val="bullet"/>
      <w:lvlText w:val=""/>
      <w:lvlJc w:val="left"/>
      <w:pPr>
        <w:tabs>
          <w:tab w:val="num" w:pos="5040"/>
        </w:tabs>
        <w:ind w:left="5040" w:hanging="360"/>
      </w:pPr>
      <w:rPr>
        <w:rFonts w:ascii="Wingdings" w:hAnsi="Wingdings" w:hint="default"/>
      </w:rPr>
    </w:lvl>
    <w:lvl w:ilvl="7" w:tplc="3E26A304" w:tentative="1">
      <w:start w:val="1"/>
      <w:numFmt w:val="bullet"/>
      <w:lvlText w:val=""/>
      <w:lvlJc w:val="left"/>
      <w:pPr>
        <w:tabs>
          <w:tab w:val="num" w:pos="5760"/>
        </w:tabs>
        <w:ind w:left="5760" w:hanging="360"/>
      </w:pPr>
      <w:rPr>
        <w:rFonts w:ascii="Wingdings" w:hAnsi="Wingdings" w:hint="default"/>
      </w:rPr>
    </w:lvl>
    <w:lvl w:ilvl="8" w:tplc="7E6EE93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4"/>
  </w:num>
  <w:num w:numId="4">
    <w:abstractNumId w:val="10"/>
  </w:num>
  <w:num w:numId="5">
    <w:abstractNumId w:val="5"/>
  </w:num>
  <w:num w:numId="6">
    <w:abstractNumId w:val="1"/>
  </w:num>
  <w:num w:numId="7">
    <w:abstractNumId w:val="2"/>
  </w:num>
  <w:num w:numId="8">
    <w:abstractNumId w:val="7"/>
  </w:num>
  <w:num w:numId="9">
    <w:abstractNumId w:val="0"/>
  </w:num>
  <w:num w:numId="10">
    <w:abstractNumId w:val="13"/>
  </w:num>
  <w:num w:numId="11">
    <w:abstractNumId w:val="8"/>
  </w:num>
  <w:num w:numId="12">
    <w:abstractNumId w:val="9"/>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2"/>
  </w:compat>
  <w:rsids>
    <w:rsidRoot w:val="00DF1B49"/>
    <w:rsid w:val="000056A1"/>
    <w:rsid w:val="00010FDD"/>
    <w:rsid w:val="000267C6"/>
    <w:rsid w:val="00040F36"/>
    <w:rsid w:val="000728DC"/>
    <w:rsid w:val="000A4387"/>
    <w:rsid w:val="000F320D"/>
    <w:rsid w:val="001224E1"/>
    <w:rsid w:val="00130861"/>
    <w:rsid w:val="00155BC7"/>
    <w:rsid w:val="0015607C"/>
    <w:rsid w:val="00164034"/>
    <w:rsid w:val="00177495"/>
    <w:rsid w:val="0019040B"/>
    <w:rsid w:val="001B4770"/>
    <w:rsid w:val="001C0BB4"/>
    <w:rsid w:val="001C1E0F"/>
    <w:rsid w:val="001C371E"/>
    <w:rsid w:val="001D49C5"/>
    <w:rsid w:val="001E2945"/>
    <w:rsid w:val="001E3149"/>
    <w:rsid w:val="001E3536"/>
    <w:rsid w:val="001E55A5"/>
    <w:rsid w:val="001F7610"/>
    <w:rsid w:val="00200A20"/>
    <w:rsid w:val="00204B83"/>
    <w:rsid w:val="00220B62"/>
    <w:rsid w:val="002259EB"/>
    <w:rsid w:val="002355CF"/>
    <w:rsid w:val="002540F1"/>
    <w:rsid w:val="00257A3C"/>
    <w:rsid w:val="002A2314"/>
    <w:rsid w:val="002C2810"/>
    <w:rsid w:val="002D510C"/>
    <w:rsid w:val="002D73D8"/>
    <w:rsid w:val="002F689B"/>
    <w:rsid w:val="00314A02"/>
    <w:rsid w:val="00335949"/>
    <w:rsid w:val="00343C4A"/>
    <w:rsid w:val="0034492D"/>
    <w:rsid w:val="00345412"/>
    <w:rsid w:val="00352BC1"/>
    <w:rsid w:val="00361F8E"/>
    <w:rsid w:val="003664AF"/>
    <w:rsid w:val="0036681E"/>
    <w:rsid w:val="00376345"/>
    <w:rsid w:val="003861EA"/>
    <w:rsid w:val="00396FE4"/>
    <w:rsid w:val="00397FFB"/>
    <w:rsid w:val="003D3108"/>
    <w:rsid w:val="003D5E41"/>
    <w:rsid w:val="003D70B0"/>
    <w:rsid w:val="003F0356"/>
    <w:rsid w:val="003F0367"/>
    <w:rsid w:val="003F62F3"/>
    <w:rsid w:val="00416623"/>
    <w:rsid w:val="004167F9"/>
    <w:rsid w:val="004220F2"/>
    <w:rsid w:val="004348C9"/>
    <w:rsid w:val="00437B01"/>
    <w:rsid w:val="00463276"/>
    <w:rsid w:val="0046394D"/>
    <w:rsid w:val="0046399D"/>
    <w:rsid w:val="00474BDB"/>
    <w:rsid w:val="00480826"/>
    <w:rsid w:val="00496C83"/>
    <w:rsid w:val="004A71AF"/>
    <w:rsid w:val="004C1D36"/>
    <w:rsid w:val="004C31F9"/>
    <w:rsid w:val="004E0538"/>
    <w:rsid w:val="004E2E31"/>
    <w:rsid w:val="004F3F29"/>
    <w:rsid w:val="00510E1F"/>
    <w:rsid w:val="005174E0"/>
    <w:rsid w:val="005205C6"/>
    <w:rsid w:val="00521296"/>
    <w:rsid w:val="00525810"/>
    <w:rsid w:val="00530EEE"/>
    <w:rsid w:val="00542A35"/>
    <w:rsid w:val="00546890"/>
    <w:rsid w:val="00556DAE"/>
    <w:rsid w:val="00556F77"/>
    <w:rsid w:val="00562823"/>
    <w:rsid w:val="00565152"/>
    <w:rsid w:val="005A2C42"/>
    <w:rsid w:val="005A5543"/>
    <w:rsid w:val="005A5F22"/>
    <w:rsid w:val="005A7805"/>
    <w:rsid w:val="005B1373"/>
    <w:rsid w:val="005B6ABF"/>
    <w:rsid w:val="005C3937"/>
    <w:rsid w:val="006030B9"/>
    <w:rsid w:val="0063684E"/>
    <w:rsid w:val="0065665B"/>
    <w:rsid w:val="00660B11"/>
    <w:rsid w:val="00663BC6"/>
    <w:rsid w:val="0066586D"/>
    <w:rsid w:val="006845C0"/>
    <w:rsid w:val="00685174"/>
    <w:rsid w:val="0069338D"/>
    <w:rsid w:val="0069611B"/>
    <w:rsid w:val="006D31F3"/>
    <w:rsid w:val="006D3C8C"/>
    <w:rsid w:val="006D7872"/>
    <w:rsid w:val="006E1670"/>
    <w:rsid w:val="006F6900"/>
    <w:rsid w:val="00744CD9"/>
    <w:rsid w:val="007705DC"/>
    <w:rsid w:val="007720BB"/>
    <w:rsid w:val="00785B6C"/>
    <w:rsid w:val="007F1BD9"/>
    <w:rsid w:val="007F4B85"/>
    <w:rsid w:val="00814C9F"/>
    <w:rsid w:val="00826F1F"/>
    <w:rsid w:val="00833AC6"/>
    <w:rsid w:val="00836D04"/>
    <w:rsid w:val="00876438"/>
    <w:rsid w:val="00881C15"/>
    <w:rsid w:val="008864AA"/>
    <w:rsid w:val="00895F49"/>
    <w:rsid w:val="008D0F47"/>
    <w:rsid w:val="008D731E"/>
    <w:rsid w:val="008E2444"/>
    <w:rsid w:val="008F47D6"/>
    <w:rsid w:val="00904C81"/>
    <w:rsid w:val="00905B1C"/>
    <w:rsid w:val="00910021"/>
    <w:rsid w:val="009358BC"/>
    <w:rsid w:val="00946F9C"/>
    <w:rsid w:val="009857DA"/>
    <w:rsid w:val="009D71C6"/>
    <w:rsid w:val="009F1A7B"/>
    <w:rsid w:val="009F256C"/>
    <w:rsid w:val="00A0513B"/>
    <w:rsid w:val="00A170B4"/>
    <w:rsid w:val="00A237C8"/>
    <w:rsid w:val="00A269A8"/>
    <w:rsid w:val="00A32070"/>
    <w:rsid w:val="00A41B14"/>
    <w:rsid w:val="00A60C3C"/>
    <w:rsid w:val="00A61DC6"/>
    <w:rsid w:val="00A76B37"/>
    <w:rsid w:val="00A772B5"/>
    <w:rsid w:val="00A87D23"/>
    <w:rsid w:val="00A91E76"/>
    <w:rsid w:val="00A922BA"/>
    <w:rsid w:val="00AB43C5"/>
    <w:rsid w:val="00AB7A54"/>
    <w:rsid w:val="00AC2197"/>
    <w:rsid w:val="00AC6AD2"/>
    <w:rsid w:val="00AC6EC9"/>
    <w:rsid w:val="00AE22D7"/>
    <w:rsid w:val="00AE58AF"/>
    <w:rsid w:val="00AE5F6F"/>
    <w:rsid w:val="00AF5A89"/>
    <w:rsid w:val="00AF6C32"/>
    <w:rsid w:val="00B0204D"/>
    <w:rsid w:val="00B276BE"/>
    <w:rsid w:val="00B3362D"/>
    <w:rsid w:val="00B4607F"/>
    <w:rsid w:val="00B516E4"/>
    <w:rsid w:val="00B567E1"/>
    <w:rsid w:val="00B643C5"/>
    <w:rsid w:val="00B645EE"/>
    <w:rsid w:val="00B6541A"/>
    <w:rsid w:val="00B951A9"/>
    <w:rsid w:val="00B95D9C"/>
    <w:rsid w:val="00BD21EA"/>
    <w:rsid w:val="00BE1CB4"/>
    <w:rsid w:val="00BE604A"/>
    <w:rsid w:val="00BE69BF"/>
    <w:rsid w:val="00C17501"/>
    <w:rsid w:val="00C20187"/>
    <w:rsid w:val="00C20F3A"/>
    <w:rsid w:val="00C37527"/>
    <w:rsid w:val="00C55C44"/>
    <w:rsid w:val="00C63E5F"/>
    <w:rsid w:val="00C668B3"/>
    <w:rsid w:val="00C7161D"/>
    <w:rsid w:val="00CA6C59"/>
    <w:rsid w:val="00CC7D1F"/>
    <w:rsid w:val="00CD0959"/>
    <w:rsid w:val="00CD1AF4"/>
    <w:rsid w:val="00CD30C3"/>
    <w:rsid w:val="00CE18ED"/>
    <w:rsid w:val="00CE7AB6"/>
    <w:rsid w:val="00D14706"/>
    <w:rsid w:val="00D26AF6"/>
    <w:rsid w:val="00D316DB"/>
    <w:rsid w:val="00D31C1E"/>
    <w:rsid w:val="00D46D58"/>
    <w:rsid w:val="00D51FC6"/>
    <w:rsid w:val="00D6409B"/>
    <w:rsid w:val="00D72C01"/>
    <w:rsid w:val="00D7617A"/>
    <w:rsid w:val="00D82488"/>
    <w:rsid w:val="00D87256"/>
    <w:rsid w:val="00D9480E"/>
    <w:rsid w:val="00D9705F"/>
    <w:rsid w:val="00DA4A49"/>
    <w:rsid w:val="00DA7BF3"/>
    <w:rsid w:val="00DF07CA"/>
    <w:rsid w:val="00DF1B49"/>
    <w:rsid w:val="00E04AF8"/>
    <w:rsid w:val="00E1520D"/>
    <w:rsid w:val="00E46AD8"/>
    <w:rsid w:val="00E50860"/>
    <w:rsid w:val="00E52FDD"/>
    <w:rsid w:val="00E55F5B"/>
    <w:rsid w:val="00E70075"/>
    <w:rsid w:val="00E73950"/>
    <w:rsid w:val="00E80289"/>
    <w:rsid w:val="00E84918"/>
    <w:rsid w:val="00E85D3F"/>
    <w:rsid w:val="00E91D1A"/>
    <w:rsid w:val="00ED2037"/>
    <w:rsid w:val="00ED6624"/>
    <w:rsid w:val="00F2227F"/>
    <w:rsid w:val="00F25EE5"/>
    <w:rsid w:val="00F36232"/>
    <w:rsid w:val="00F56D90"/>
    <w:rsid w:val="00F64EC1"/>
    <w:rsid w:val="00F80097"/>
    <w:rsid w:val="00F81144"/>
    <w:rsid w:val="00F8345C"/>
    <w:rsid w:val="00F87AAE"/>
    <w:rsid w:val="00F94070"/>
    <w:rsid w:val="00FA200F"/>
    <w:rsid w:val="00FC4C12"/>
    <w:rsid w:val="00FE1190"/>
    <w:rsid w:val="00FF40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6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64EC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64EC1"/>
    <w:rPr>
      <w:b/>
      <w:bCs/>
    </w:rPr>
  </w:style>
  <w:style w:type="paragraph" w:styleId="ListeParagraf">
    <w:name w:val="List Paragraph"/>
    <w:basedOn w:val="Normal"/>
    <w:uiPriority w:val="34"/>
    <w:qFormat/>
    <w:rsid w:val="004E05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5274">
      <w:bodyDiv w:val="1"/>
      <w:marLeft w:val="0"/>
      <w:marRight w:val="0"/>
      <w:marTop w:val="0"/>
      <w:marBottom w:val="0"/>
      <w:divBdr>
        <w:top w:val="none" w:sz="0" w:space="0" w:color="auto"/>
        <w:left w:val="none" w:sz="0" w:space="0" w:color="auto"/>
        <w:bottom w:val="none" w:sz="0" w:space="0" w:color="auto"/>
        <w:right w:val="none" w:sz="0" w:space="0" w:color="auto"/>
      </w:divBdr>
    </w:div>
    <w:div w:id="41296631">
      <w:bodyDiv w:val="1"/>
      <w:marLeft w:val="0"/>
      <w:marRight w:val="0"/>
      <w:marTop w:val="0"/>
      <w:marBottom w:val="0"/>
      <w:divBdr>
        <w:top w:val="none" w:sz="0" w:space="0" w:color="auto"/>
        <w:left w:val="none" w:sz="0" w:space="0" w:color="auto"/>
        <w:bottom w:val="none" w:sz="0" w:space="0" w:color="auto"/>
        <w:right w:val="none" w:sz="0" w:space="0" w:color="auto"/>
      </w:divBdr>
      <w:divsChild>
        <w:div w:id="1957516357">
          <w:marLeft w:val="547"/>
          <w:marRight w:val="0"/>
          <w:marTop w:val="240"/>
          <w:marBottom w:val="0"/>
          <w:divBdr>
            <w:top w:val="none" w:sz="0" w:space="0" w:color="auto"/>
            <w:left w:val="none" w:sz="0" w:space="0" w:color="auto"/>
            <w:bottom w:val="none" w:sz="0" w:space="0" w:color="auto"/>
            <w:right w:val="none" w:sz="0" w:space="0" w:color="auto"/>
          </w:divBdr>
        </w:div>
        <w:div w:id="2070883855">
          <w:marLeft w:val="1166"/>
          <w:marRight w:val="0"/>
          <w:marTop w:val="240"/>
          <w:marBottom w:val="0"/>
          <w:divBdr>
            <w:top w:val="none" w:sz="0" w:space="0" w:color="auto"/>
            <w:left w:val="none" w:sz="0" w:space="0" w:color="auto"/>
            <w:bottom w:val="none" w:sz="0" w:space="0" w:color="auto"/>
            <w:right w:val="none" w:sz="0" w:space="0" w:color="auto"/>
          </w:divBdr>
        </w:div>
        <w:div w:id="5327899">
          <w:marLeft w:val="547"/>
          <w:marRight w:val="0"/>
          <w:marTop w:val="240"/>
          <w:marBottom w:val="0"/>
          <w:divBdr>
            <w:top w:val="none" w:sz="0" w:space="0" w:color="auto"/>
            <w:left w:val="none" w:sz="0" w:space="0" w:color="auto"/>
            <w:bottom w:val="none" w:sz="0" w:space="0" w:color="auto"/>
            <w:right w:val="none" w:sz="0" w:space="0" w:color="auto"/>
          </w:divBdr>
        </w:div>
        <w:div w:id="1313604525">
          <w:marLeft w:val="1166"/>
          <w:marRight w:val="0"/>
          <w:marTop w:val="240"/>
          <w:marBottom w:val="0"/>
          <w:divBdr>
            <w:top w:val="none" w:sz="0" w:space="0" w:color="auto"/>
            <w:left w:val="none" w:sz="0" w:space="0" w:color="auto"/>
            <w:bottom w:val="none" w:sz="0" w:space="0" w:color="auto"/>
            <w:right w:val="none" w:sz="0" w:space="0" w:color="auto"/>
          </w:divBdr>
        </w:div>
        <w:div w:id="2079932437">
          <w:marLeft w:val="1800"/>
          <w:marRight w:val="0"/>
          <w:marTop w:val="240"/>
          <w:marBottom w:val="0"/>
          <w:divBdr>
            <w:top w:val="none" w:sz="0" w:space="0" w:color="auto"/>
            <w:left w:val="none" w:sz="0" w:space="0" w:color="auto"/>
            <w:bottom w:val="none" w:sz="0" w:space="0" w:color="auto"/>
            <w:right w:val="none" w:sz="0" w:space="0" w:color="auto"/>
          </w:divBdr>
        </w:div>
      </w:divsChild>
    </w:div>
    <w:div w:id="52701405">
      <w:bodyDiv w:val="1"/>
      <w:marLeft w:val="0"/>
      <w:marRight w:val="0"/>
      <w:marTop w:val="0"/>
      <w:marBottom w:val="0"/>
      <w:divBdr>
        <w:top w:val="none" w:sz="0" w:space="0" w:color="auto"/>
        <w:left w:val="none" w:sz="0" w:space="0" w:color="auto"/>
        <w:bottom w:val="none" w:sz="0" w:space="0" w:color="auto"/>
        <w:right w:val="none" w:sz="0" w:space="0" w:color="auto"/>
      </w:divBdr>
    </w:div>
    <w:div w:id="139470296">
      <w:bodyDiv w:val="1"/>
      <w:marLeft w:val="0"/>
      <w:marRight w:val="0"/>
      <w:marTop w:val="0"/>
      <w:marBottom w:val="0"/>
      <w:divBdr>
        <w:top w:val="none" w:sz="0" w:space="0" w:color="auto"/>
        <w:left w:val="none" w:sz="0" w:space="0" w:color="auto"/>
        <w:bottom w:val="none" w:sz="0" w:space="0" w:color="auto"/>
        <w:right w:val="none" w:sz="0" w:space="0" w:color="auto"/>
      </w:divBdr>
      <w:divsChild>
        <w:div w:id="833374930">
          <w:marLeft w:val="547"/>
          <w:marRight w:val="0"/>
          <w:marTop w:val="240"/>
          <w:marBottom w:val="0"/>
          <w:divBdr>
            <w:top w:val="none" w:sz="0" w:space="0" w:color="auto"/>
            <w:left w:val="none" w:sz="0" w:space="0" w:color="auto"/>
            <w:bottom w:val="none" w:sz="0" w:space="0" w:color="auto"/>
            <w:right w:val="none" w:sz="0" w:space="0" w:color="auto"/>
          </w:divBdr>
        </w:div>
        <w:div w:id="1799715995">
          <w:marLeft w:val="1166"/>
          <w:marRight w:val="0"/>
          <w:marTop w:val="240"/>
          <w:marBottom w:val="0"/>
          <w:divBdr>
            <w:top w:val="none" w:sz="0" w:space="0" w:color="auto"/>
            <w:left w:val="none" w:sz="0" w:space="0" w:color="auto"/>
            <w:bottom w:val="none" w:sz="0" w:space="0" w:color="auto"/>
            <w:right w:val="none" w:sz="0" w:space="0" w:color="auto"/>
          </w:divBdr>
        </w:div>
        <w:div w:id="63334869">
          <w:marLeft w:val="1166"/>
          <w:marRight w:val="0"/>
          <w:marTop w:val="240"/>
          <w:marBottom w:val="0"/>
          <w:divBdr>
            <w:top w:val="none" w:sz="0" w:space="0" w:color="auto"/>
            <w:left w:val="none" w:sz="0" w:space="0" w:color="auto"/>
            <w:bottom w:val="none" w:sz="0" w:space="0" w:color="auto"/>
            <w:right w:val="none" w:sz="0" w:space="0" w:color="auto"/>
          </w:divBdr>
        </w:div>
        <w:div w:id="928854575">
          <w:marLeft w:val="547"/>
          <w:marRight w:val="0"/>
          <w:marTop w:val="240"/>
          <w:marBottom w:val="0"/>
          <w:divBdr>
            <w:top w:val="none" w:sz="0" w:space="0" w:color="auto"/>
            <w:left w:val="none" w:sz="0" w:space="0" w:color="auto"/>
            <w:bottom w:val="none" w:sz="0" w:space="0" w:color="auto"/>
            <w:right w:val="none" w:sz="0" w:space="0" w:color="auto"/>
          </w:divBdr>
        </w:div>
        <w:div w:id="1393768429">
          <w:marLeft w:val="1166"/>
          <w:marRight w:val="0"/>
          <w:marTop w:val="240"/>
          <w:marBottom w:val="0"/>
          <w:divBdr>
            <w:top w:val="none" w:sz="0" w:space="0" w:color="auto"/>
            <w:left w:val="none" w:sz="0" w:space="0" w:color="auto"/>
            <w:bottom w:val="none" w:sz="0" w:space="0" w:color="auto"/>
            <w:right w:val="none" w:sz="0" w:space="0" w:color="auto"/>
          </w:divBdr>
        </w:div>
        <w:div w:id="636836609">
          <w:marLeft w:val="1166"/>
          <w:marRight w:val="0"/>
          <w:marTop w:val="240"/>
          <w:marBottom w:val="0"/>
          <w:divBdr>
            <w:top w:val="none" w:sz="0" w:space="0" w:color="auto"/>
            <w:left w:val="none" w:sz="0" w:space="0" w:color="auto"/>
            <w:bottom w:val="none" w:sz="0" w:space="0" w:color="auto"/>
            <w:right w:val="none" w:sz="0" w:space="0" w:color="auto"/>
          </w:divBdr>
        </w:div>
        <w:div w:id="1173106800">
          <w:marLeft w:val="1800"/>
          <w:marRight w:val="0"/>
          <w:marTop w:val="240"/>
          <w:marBottom w:val="0"/>
          <w:divBdr>
            <w:top w:val="none" w:sz="0" w:space="0" w:color="auto"/>
            <w:left w:val="none" w:sz="0" w:space="0" w:color="auto"/>
            <w:bottom w:val="none" w:sz="0" w:space="0" w:color="auto"/>
            <w:right w:val="none" w:sz="0" w:space="0" w:color="auto"/>
          </w:divBdr>
        </w:div>
        <w:div w:id="1097411672">
          <w:marLeft w:val="1166"/>
          <w:marRight w:val="0"/>
          <w:marTop w:val="240"/>
          <w:marBottom w:val="0"/>
          <w:divBdr>
            <w:top w:val="none" w:sz="0" w:space="0" w:color="auto"/>
            <w:left w:val="none" w:sz="0" w:space="0" w:color="auto"/>
            <w:bottom w:val="none" w:sz="0" w:space="0" w:color="auto"/>
            <w:right w:val="none" w:sz="0" w:space="0" w:color="auto"/>
          </w:divBdr>
        </w:div>
        <w:div w:id="1083184046">
          <w:marLeft w:val="1800"/>
          <w:marRight w:val="0"/>
          <w:marTop w:val="240"/>
          <w:marBottom w:val="0"/>
          <w:divBdr>
            <w:top w:val="none" w:sz="0" w:space="0" w:color="auto"/>
            <w:left w:val="none" w:sz="0" w:space="0" w:color="auto"/>
            <w:bottom w:val="none" w:sz="0" w:space="0" w:color="auto"/>
            <w:right w:val="none" w:sz="0" w:space="0" w:color="auto"/>
          </w:divBdr>
        </w:div>
        <w:div w:id="1972711874">
          <w:marLeft w:val="1166"/>
          <w:marRight w:val="0"/>
          <w:marTop w:val="240"/>
          <w:marBottom w:val="0"/>
          <w:divBdr>
            <w:top w:val="none" w:sz="0" w:space="0" w:color="auto"/>
            <w:left w:val="none" w:sz="0" w:space="0" w:color="auto"/>
            <w:bottom w:val="none" w:sz="0" w:space="0" w:color="auto"/>
            <w:right w:val="none" w:sz="0" w:space="0" w:color="auto"/>
          </w:divBdr>
        </w:div>
      </w:divsChild>
    </w:div>
    <w:div w:id="230388682">
      <w:bodyDiv w:val="1"/>
      <w:marLeft w:val="0"/>
      <w:marRight w:val="0"/>
      <w:marTop w:val="0"/>
      <w:marBottom w:val="0"/>
      <w:divBdr>
        <w:top w:val="none" w:sz="0" w:space="0" w:color="auto"/>
        <w:left w:val="none" w:sz="0" w:space="0" w:color="auto"/>
        <w:bottom w:val="none" w:sz="0" w:space="0" w:color="auto"/>
        <w:right w:val="none" w:sz="0" w:space="0" w:color="auto"/>
      </w:divBdr>
    </w:div>
    <w:div w:id="279341506">
      <w:bodyDiv w:val="1"/>
      <w:marLeft w:val="0"/>
      <w:marRight w:val="0"/>
      <w:marTop w:val="0"/>
      <w:marBottom w:val="0"/>
      <w:divBdr>
        <w:top w:val="none" w:sz="0" w:space="0" w:color="auto"/>
        <w:left w:val="none" w:sz="0" w:space="0" w:color="auto"/>
        <w:bottom w:val="none" w:sz="0" w:space="0" w:color="auto"/>
        <w:right w:val="none" w:sz="0" w:space="0" w:color="auto"/>
      </w:divBdr>
      <w:divsChild>
        <w:div w:id="1117404407">
          <w:marLeft w:val="547"/>
          <w:marRight w:val="0"/>
          <w:marTop w:val="240"/>
          <w:marBottom w:val="0"/>
          <w:divBdr>
            <w:top w:val="none" w:sz="0" w:space="0" w:color="auto"/>
            <w:left w:val="none" w:sz="0" w:space="0" w:color="auto"/>
            <w:bottom w:val="none" w:sz="0" w:space="0" w:color="auto"/>
            <w:right w:val="none" w:sz="0" w:space="0" w:color="auto"/>
          </w:divBdr>
        </w:div>
        <w:div w:id="1865240075">
          <w:marLeft w:val="1166"/>
          <w:marRight w:val="0"/>
          <w:marTop w:val="240"/>
          <w:marBottom w:val="0"/>
          <w:divBdr>
            <w:top w:val="none" w:sz="0" w:space="0" w:color="auto"/>
            <w:left w:val="none" w:sz="0" w:space="0" w:color="auto"/>
            <w:bottom w:val="none" w:sz="0" w:space="0" w:color="auto"/>
            <w:right w:val="none" w:sz="0" w:space="0" w:color="auto"/>
          </w:divBdr>
        </w:div>
        <w:div w:id="212544900">
          <w:marLeft w:val="1166"/>
          <w:marRight w:val="0"/>
          <w:marTop w:val="240"/>
          <w:marBottom w:val="0"/>
          <w:divBdr>
            <w:top w:val="none" w:sz="0" w:space="0" w:color="auto"/>
            <w:left w:val="none" w:sz="0" w:space="0" w:color="auto"/>
            <w:bottom w:val="none" w:sz="0" w:space="0" w:color="auto"/>
            <w:right w:val="none" w:sz="0" w:space="0" w:color="auto"/>
          </w:divBdr>
        </w:div>
        <w:div w:id="734552984">
          <w:marLeft w:val="547"/>
          <w:marRight w:val="0"/>
          <w:marTop w:val="240"/>
          <w:marBottom w:val="0"/>
          <w:divBdr>
            <w:top w:val="none" w:sz="0" w:space="0" w:color="auto"/>
            <w:left w:val="none" w:sz="0" w:space="0" w:color="auto"/>
            <w:bottom w:val="none" w:sz="0" w:space="0" w:color="auto"/>
            <w:right w:val="none" w:sz="0" w:space="0" w:color="auto"/>
          </w:divBdr>
        </w:div>
        <w:div w:id="1640525408">
          <w:marLeft w:val="1166"/>
          <w:marRight w:val="0"/>
          <w:marTop w:val="240"/>
          <w:marBottom w:val="0"/>
          <w:divBdr>
            <w:top w:val="none" w:sz="0" w:space="0" w:color="auto"/>
            <w:left w:val="none" w:sz="0" w:space="0" w:color="auto"/>
            <w:bottom w:val="none" w:sz="0" w:space="0" w:color="auto"/>
            <w:right w:val="none" w:sz="0" w:space="0" w:color="auto"/>
          </w:divBdr>
        </w:div>
        <w:div w:id="334304282">
          <w:marLeft w:val="1800"/>
          <w:marRight w:val="0"/>
          <w:marTop w:val="240"/>
          <w:marBottom w:val="0"/>
          <w:divBdr>
            <w:top w:val="none" w:sz="0" w:space="0" w:color="auto"/>
            <w:left w:val="none" w:sz="0" w:space="0" w:color="auto"/>
            <w:bottom w:val="none" w:sz="0" w:space="0" w:color="auto"/>
            <w:right w:val="none" w:sz="0" w:space="0" w:color="auto"/>
          </w:divBdr>
        </w:div>
        <w:div w:id="1073047391">
          <w:marLeft w:val="1166"/>
          <w:marRight w:val="0"/>
          <w:marTop w:val="240"/>
          <w:marBottom w:val="0"/>
          <w:divBdr>
            <w:top w:val="none" w:sz="0" w:space="0" w:color="auto"/>
            <w:left w:val="none" w:sz="0" w:space="0" w:color="auto"/>
            <w:bottom w:val="none" w:sz="0" w:space="0" w:color="auto"/>
            <w:right w:val="none" w:sz="0" w:space="0" w:color="auto"/>
          </w:divBdr>
        </w:div>
        <w:div w:id="1329479374">
          <w:marLeft w:val="1166"/>
          <w:marRight w:val="0"/>
          <w:marTop w:val="240"/>
          <w:marBottom w:val="0"/>
          <w:divBdr>
            <w:top w:val="none" w:sz="0" w:space="0" w:color="auto"/>
            <w:left w:val="none" w:sz="0" w:space="0" w:color="auto"/>
            <w:bottom w:val="none" w:sz="0" w:space="0" w:color="auto"/>
            <w:right w:val="none" w:sz="0" w:space="0" w:color="auto"/>
          </w:divBdr>
        </w:div>
      </w:divsChild>
    </w:div>
    <w:div w:id="285737015">
      <w:bodyDiv w:val="1"/>
      <w:marLeft w:val="0"/>
      <w:marRight w:val="0"/>
      <w:marTop w:val="0"/>
      <w:marBottom w:val="0"/>
      <w:divBdr>
        <w:top w:val="none" w:sz="0" w:space="0" w:color="auto"/>
        <w:left w:val="none" w:sz="0" w:space="0" w:color="auto"/>
        <w:bottom w:val="none" w:sz="0" w:space="0" w:color="auto"/>
        <w:right w:val="none" w:sz="0" w:space="0" w:color="auto"/>
      </w:divBdr>
    </w:div>
    <w:div w:id="295649567">
      <w:bodyDiv w:val="1"/>
      <w:marLeft w:val="0"/>
      <w:marRight w:val="0"/>
      <w:marTop w:val="0"/>
      <w:marBottom w:val="0"/>
      <w:divBdr>
        <w:top w:val="none" w:sz="0" w:space="0" w:color="auto"/>
        <w:left w:val="none" w:sz="0" w:space="0" w:color="auto"/>
        <w:bottom w:val="none" w:sz="0" w:space="0" w:color="auto"/>
        <w:right w:val="none" w:sz="0" w:space="0" w:color="auto"/>
      </w:divBdr>
      <w:divsChild>
        <w:div w:id="1931280853">
          <w:marLeft w:val="1166"/>
          <w:marRight w:val="0"/>
          <w:marTop w:val="240"/>
          <w:marBottom w:val="0"/>
          <w:divBdr>
            <w:top w:val="none" w:sz="0" w:space="0" w:color="auto"/>
            <w:left w:val="none" w:sz="0" w:space="0" w:color="auto"/>
            <w:bottom w:val="none" w:sz="0" w:space="0" w:color="auto"/>
            <w:right w:val="none" w:sz="0" w:space="0" w:color="auto"/>
          </w:divBdr>
        </w:div>
        <w:div w:id="984896069">
          <w:marLeft w:val="547"/>
          <w:marRight w:val="0"/>
          <w:marTop w:val="240"/>
          <w:marBottom w:val="0"/>
          <w:divBdr>
            <w:top w:val="none" w:sz="0" w:space="0" w:color="auto"/>
            <w:left w:val="none" w:sz="0" w:space="0" w:color="auto"/>
            <w:bottom w:val="none" w:sz="0" w:space="0" w:color="auto"/>
            <w:right w:val="none" w:sz="0" w:space="0" w:color="auto"/>
          </w:divBdr>
        </w:div>
        <w:div w:id="1421412045">
          <w:marLeft w:val="1166"/>
          <w:marRight w:val="0"/>
          <w:marTop w:val="240"/>
          <w:marBottom w:val="0"/>
          <w:divBdr>
            <w:top w:val="none" w:sz="0" w:space="0" w:color="auto"/>
            <w:left w:val="none" w:sz="0" w:space="0" w:color="auto"/>
            <w:bottom w:val="none" w:sz="0" w:space="0" w:color="auto"/>
            <w:right w:val="none" w:sz="0" w:space="0" w:color="auto"/>
          </w:divBdr>
        </w:div>
        <w:div w:id="9068084">
          <w:marLeft w:val="1800"/>
          <w:marRight w:val="0"/>
          <w:marTop w:val="240"/>
          <w:marBottom w:val="0"/>
          <w:divBdr>
            <w:top w:val="none" w:sz="0" w:space="0" w:color="auto"/>
            <w:left w:val="none" w:sz="0" w:space="0" w:color="auto"/>
            <w:bottom w:val="none" w:sz="0" w:space="0" w:color="auto"/>
            <w:right w:val="none" w:sz="0" w:space="0" w:color="auto"/>
          </w:divBdr>
        </w:div>
        <w:div w:id="115410423">
          <w:marLeft w:val="1800"/>
          <w:marRight w:val="0"/>
          <w:marTop w:val="240"/>
          <w:marBottom w:val="0"/>
          <w:divBdr>
            <w:top w:val="none" w:sz="0" w:space="0" w:color="auto"/>
            <w:left w:val="none" w:sz="0" w:space="0" w:color="auto"/>
            <w:bottom w:val="none" w:sz="0" w:space="0" w:color="auto"/>
            <w:right w:val="none" w:sz="0" w:space="0" w:color="auto"/>
          </w:divBdr>
        </w:div>
        <w:div w:id="1434325422">
          <w:marLeft w:val="1800"/>
          <w:marRight w:val="0"/>
          <w:marTop w:val="240"/>
          <w:marBottom w:val="0"/>
          <w:divBdr>
            <w:top w:val="none" w:sz="0" w:space="0" w:color="auto"/>
            <w:left w:val="none" w:sz="0" w:space="0" w:color="auto"/>
            <w:bottom w:val="none" w:sz="0" w:space="0" w:color="auto"/>
            <w:right w:val="none" w:sz="0" w:space="0" w:color="auto"/>
          </w:divBdr>
        </w:div>
        <w:div w:id="1114909838">
          <w:marLeft w:val="1166"/>
          <w:marRight w:val="0"/>
          <w:marTop w:val="240"/>
          <w:marBottom w:val="0"/>
          <w:divBdr>
            <w:top w:val="none" w:sz="0" w:space="0" w:color="auto"/>
            <w:left w:val="none" w:sz="0" w:space="0" w:color="auto"/>
            <w:bottom w:val="none" w:sz="0" w:space="0" w:color="auto"/>
            <w:right w:val="none" w:sz="0" w:space="0" w:color="auto"/>
          </w:divBdr>
        </w:div>
        <w:div w:id="1512599974">
          <w:marLeft w:val="1800"/>
          <w:marRight w:val="0"/>
          <w:marTop w:val="240"/>
          <w:marBottom w:val="0"/>
          <w:divBdr>
            <w:top w:val="none" w:sz="0" w:space="0" w:color="auto"/>
            <w:left w:val="none" w:sz="0" w:space="0" w:color="auto"/>
            <w:bottom w:val="none" w:sz="0" w:space="0" w:color="auto"/>
            <w:right w:val="none" w:sz="0" w:space="0" w:color="auto"/>
          </w:divBdr>
        </w:div>
        <w:div w:id="295768973">
          <w:marLeft w:val="1166"/>
          <w:marRight w:val="0"/>
          <w:marTop w:val="240"/>
          <w:marBottom w:val="0"/>
          <w:divBdr>
            <w:top w:val="none" w:sz="0" w:space="0" w:color="auto"/>
            <w:left w:val="none" w:sz="0" w:space="0" w:color="auto"/>
            <w:bottom w:val="none" w:sz="0" w:space="0" w:color="auto"/>
            <w:right w:val="none" w:sz="0" w:space="0" w:color="auto"/>
          </w:divBdr>
        </w:div>
      </w:divsChild>
    </w:div>
    <w:div w:id="417137891">
      <w:bodyDiv w:val="1"/>
      <w:marLeft w:val="0"/>
      <w:marRight w:val="0"/>
      <w:marTop w:val="0"/>
      <w:marBottom w:val="0"/>
      <w:divBdr>
        <w:top w:val="none" w:sz="0" w:space="0" w:color="auto"/>
        <w:left w:val="none" w:sz="0" w:space="0" w:color="auto"/>
        <w:bottom w:val="none" w:sz="0" w:space="0" w:color="auto"/>
        <w:right w:val="none" w:sz="0" w:space="0" w:color="auto"/>
      </w:divBdr>
    </w:div>
    <w:div w:id="427431721">
      <w:bodyDiv w:val="1"/>
      <w:marLeft w:val="0"/>
      <w:marRight w:val="0"/>
      <w:marTop w:val="0"/>
      <w:marBottom w:val="0"/>
      <w:divBdr>
        <w:top w:val="none" w:sz="0" w:space="0" w:color="auto"/>
        <w:left w:val="none" w:sz="0" w:space="0" w:color="auto"/>
        <w:bottom w:val="none" w:sz="0" w:space="0" w:color="auto"/>
        <w:right w:val="none" w:sz="0" w:space="0" w:color="auto"/>
      </w:divBdr>
    </w:div>
    <w:div w:id="467282975">
      <w:bodyDiv w:val="1"/>
      <w:marLeft w:val="0"/>
      <w:marRight w:val="0"/>
      <w:marTop w:val="0"/>
      <w:marBottom w:val="0"/>
      <w:divBdr>
        <w:top w:val="none" w:sz="0" w:space="0" w:color="auto"/>
        <w:left w:val="none" w:sz="0" w:space="0" w:color="auto"/>
        <w:bottom w:val="none" w:sz="0" w:space="0" w:color="auto"/>
        <w:right w:val="none" w:sz="0" w:space="0" w:color="auto"/>
      </w:divBdr>
    </w:div>
    <w:div w:id="550313682">
      <w:bodyDiv w:val="1"/>
      <w:marLeft w:val="0"/>
      <w:marRight w:val="0"/>
      <w:marTop w:val="0"/>
      <w:marBottom w:val="0"/>
      <w:divBdr>
        <w:top w:val="none" w:sz="0" w:space="0" w:color="auto"/>
        <w:left w:val="none" w:sz="0" w:space="0" w:color="auto"/>
        <w:bottom w:val="none" w:sz="0" w:space="0" w:color="auto"/>
        <w:right w:val="none" w:sz="0" w:space="0" w:color="auto"/>
      </w:divBdr>
      <w:divsChild>
        <w:div w:id="602883817">
          <w:marLeft w:val="547"/>
          <w:marRight w:val="0"/>
          <w:marTop w:val="240"/>
          <w:marBottom w:val="0"/>
          <w:divBdr>
            <w:top w:val="none" w:sz="0" w:space="0" w:color="auto"/>
            <w:left w:val="none" w:sz="0" w:space="0" w:color="auto"/>
            <w:bottom w:val="none" w:sz="0" w:space="0" w:color="auto"/>
            <w:right w:val="none" w:sz="0" w:space="0" w:color="auto"/>
          </w:divBdr>
        </w:div>
        <w:div w:id="3289330">
          <w:marLeft w:val="1166"/>
          <w:marRight w:val="0"/>
          <w:marTop w:val="240"/>
          <w:marBottom w:val="0"/>
          <w:divBdr>
            <w:top w:val="none" w:sz="0" w:space="0" w:color="auto"/>
            <w:left w:val="none" w:sz="0" w:space="0" w:color="auto"/>
            <w:bottom w:val="none" w:sz="0" w:space="0" w:color="auto"/>
            <w:right w:val="none" w:sz="0" w:space="0" w:color="auto"/>
          </w:divBdr>
        </w:div>
        <w:div w:id="1556547374">
          <w:marLeft w:val="1800"/>
          <w:marRight w:val="0"/>
          <w:marTop w:val="240"/>
          <w:marBottom w:val="0"/>
          <w:divBdr>
            <w:top w:val="none" w:sz="0" w:space="0" w:color="auto"/>
            <w:left w:val="none" w:sz="0" w:space="0" w:color="auto"/>
            <w:bottom w:val="none" w:sz="0" w:space="0" w:color="auto"/>
            <w:right w:val="none" w:sz="0" w:space="0" w:color="auto"/>
          </w:divBdr>
        </w:div>
        <w:div w:id="1837262810">
          <w:marLeft w:val="547"/>
          <w:marRight w:val="0"/>
          <w:marTop w:val="240"/>
          <w:marBottom w:val="0"/>
          <w:divBdr>
            <w:top w:val="none" w:sz="0" w:space="0" w:color="auto"/>
            <w:left w:val="none" w:sz="0" w:space="0" w:color="auto"/>
            <w:bottom w:val="none" w:sz="0" w:space="0" w:color="auto"/>
            <w:right w:val="none" w:sz="0" w:space="0" w:color="auto"/>
          </w:divBdr>
        </w:div>
        <w:div w:id="1177813550">
          <w:marLeft w:val="1166"/>
          <w:marRight w:val="0"/>
          <w:marTop w:val="240"/>
          <w:marBottom w:val="0"/>
          <w:divBdr>
            <w:top w:val="none" w:sz="0" w:space="0" w:color="auto"/>
            <w:left w:val="none" w:sz="0" w:space="0" w:color="auto"/>
            <w:bottom w:val="none" w:sz="0" w:space="0" w:color="auto"/>
            <w:right w:val="none" w:sz="0" w:space="0" w:color="auto"/>
          </w:divBdr>
        </w:div>
        <w:div w:id="690910012">
          <w:marLeft w:val="1166"/>
          <w:marRight w:val="0"/>
          <w:marTop w:val="240"/>
          <w:marBottom w:val="0"/>
          <w:divBdr>
            <w:top w:val="none" w:sz="0" w:space="0" w:color="auto"/>
            <w:left w:val="none" w:sz="0" w:space="0" w:color="auto"/>
            <w:bottom w:val="none" w:sz="0" w:space="0" w:color="auto"/>
            <w:right w:val="none" w:sz="0" w:space="0" w:color="auto"/>
          </w:divBdr>
        </w:div>
        <w:div w:id="1969582193">
          <w:marLeft w:val="1166"/>
          <w:marRight w:val="0"/>
          <w:marTop w:val="240"/>
          <w:marBottom w:val="0"/>
          <w:divBdr>
            <w:top w:val="none" w:sz="0" w:space="0" w:color="auto"/>
            <w:left w:val="none" w:sz="0" w:space="0" w:color="auto"/>
            <w:bottom w:val="none" w:sz="0" w:space="0" w:color="auto"/>
            <w:right w:val="none" w:sz="0" w:space="0" w:color="auto"/>
          </w:divBdr>
        </w:div>
        <w:div w:id="918292705">
          <w:marLeft w:val="1800"/>
          <w:marRight w:val="0"/>
          <w:marTop w:val="240"/>
          <w:marBottom w:val="0"/>
          <w:divBdr>
            <w:top w:val="none" w:sz="0" w:space="0" w:color="auto"/>
            <w:left w:val="none" w:sz="0" w:space="0" w:color="auto"/>
            <w:bottom w:val="none" w:sz="0" w:space="0" w:color="auto"/>
            <w:right w:val="none" w:sz="0" w:space="0" w:color="auto"/>
          </w:divBdr>
        </w:div>
      </w:divsChild>
    </w:div>
    <w:div w:id="645743187">
      <w:bodyDiv w:val="1"/>
      <w:marLeft w:val="0"/>
      <w:marRight w:val="0"/>
      <w:marTop w:val="0"/>
      <w:marBottom w:val="0"/>
      <w:divBdr>
        <w:top w:val="none" w:sz="0" w:space="0" w:color="auto"/>
        <w:left w:val="none" w:sz="0" w:space="0" w:color="auto"/>
        <w:bottom w:val="none" w:sz="0" w:space="0" w:color="auto"/>
        <w:right w:val="none" w:sz="0" w:space="0" w:color="auto"/>
      </w:divBdr>
      <w:divsChild>
        <w:div w:id="60300144">
          <w:marLeft w:val="0"/>
          <w:marRight w:val="0"/>
          <w:marTop w:val="0"/>
          <w:marBottom w:val="502"/>
          <w:divBdr>
            <w:top w:val="none" w:sz="0" w:space="0" w:color="auto"/>
            <w:left w:val="none" w:sz="0" w:space="0" w:color="auto"/>
            <w:bottom w:val="none" w:sz="0" w:space="0" w:color="auto"/>
            <w:right w:val="none" w:sz="0" w:space="0" w:color="auto"/>
          </w:divBdr>
        </w:div>
        <w:div w:id="881022326">
          <w:marLeft w:val="419"/>
          <w:marRight w:val="0"/>
          <w:marTop w:val="0"/>
          <w:marBottom w:val="0"/>
          <w:divBdr>
            <w:top w:val="none" w:sz="0" w:space="0" w:color="auto"/>
            <w:left w:val="none" w:sz="0" w:space="0" w:color="auto"/>
            <w:bottom w:val="none" w:sz="0" w:space="0" w:color="auto"/>
            <w:right w:val="none" w:sz="0" w:space="0" w:color="auto"/>
          </w:divBdr>
        </w:div>
      </w:divsChild>
    </w:div>
    <w:div w:id="650718284">
      <w:bodyDiv w:val="1"/>
      <w:marLeft w:val="0"/>
      <w:marRight w:val="0"/>
      <w:marTop w:val="0"/>
      <w:marBottom w:val="0"/>
      <w:divBdr>
        <w:top w:val="none" w:sz="0" w:space="0" w:color="auto"/>
        <w:left w:val="none" w:sz="0" w:space="0" w:color="auto"/>
        <w:bottom w:val="none" w:sz="0" w:space="0" w:color="auto"/>
        <w:right w:val="none" w:sz="0" w:space="0" w:color="auto"/>
      </w:divBdr>
    </w:div>
    <w:div w:id="727194942">
      <w:bodyDiv w:val="1"/>
      <w:marLeft w:val="0"/>
      <w:marRight w:val="0"/>
      <w:marTop w:val="0"/>
      <w:marBottom w:val="0"/>
      <w:divBdr>
        <w:top w:val="none" w:sz="0" w:space="0" w:color="auto"/>
        <w:left w:val="none" w:sz="0" w:space="0" w:color="auto"/>
        <w:bottom w:val="none" w:sz="0" w:space="0" w:color="auto"/>
        <w:right w:val="none" w:sz="0" w:space="0" w:color="auto"/>
      </w:divBdr>
      <w:divsChild>
        <w:div w:id="975839316">
          <w:marLeft w:val="547"/>
          <w:marRight w:val="0"/>
          <w:marTop w:val="240"/>
          <w:marBottom w:val="0"/>
          <w:divBdr>
            <w:top w:val="none" w:sz="0" w:space="0" w:color="auto"/>
            <w:left w:val="none" w:sz="0" w:space="0" w:color="auto"/>
            <w:bottom w:val="none" w:sz="0" w:space="0" w:color="auto"/>
            <w:right w:val="none" w:sz="0" w:space="0" w:color="auto"/>
          </w:divBdr>
        </w:div>
        <w:div w:id="1486897380">
          <w:marLeft w:val="1166"/>
          <w:marRight w:val="0"/>
          <w:marTop w:val="240"/>
          <w:marBottom w:val="0"/>
          <w:divBdr>
            <w:top w:val="none" w:sz="0" w:space="0" w:color="auto"/>
            <w:left w:val="none" w:sz="0" w:space="0" w:color="auto"/>
            <w:bottom w:val="none" w:sz="0" w:space="0" w:color="auto"/>
            <w:right w:val="none" w:sz="0" w:space="0" w:color="auto"/>
          </w:divBdr>
        </w:div>
        <w:div w:id="364142242">
          <w:marLeft w:val="547"/>
          <w:marRight w:val="0"/>
          <w:marTop w:val="240"/>
          <w:marBottom w:val="0"/>
          <w:divBdr>
            <w:top w:val="none" w:sz="0" w:space="0" w:color="auto"/>
            <w:left w:val="none" w:sz="0" w:space="0" w:color="auto"/>
            <w:bottom w:val="none" w:sz="0" w:space="0" w:color="auto"/>
            <w:right w:val="none" w:sz="0" w:space="0" w:color="auto"/>
          </w:divBdr>
        </w:div>
        <w:div w:id="456024560">
          <w:marLeft w:val="1166"/>
          <w:marRight w:val="0"/>
          <w:marTop w:val="240"/>
          <w:marBottom w:val="0"/>
          <w:divBdr>
            <w:top w:val="none" w:sz="0" w:space="0" w:color="auto"/>
            <w:left w:val="none" w:sz="0" w:space="0" w:color="auto"/>
            <w:bottom w:val="none" w:sz="0" w:space="0" w:color="auto"/>
            <w:right w:val="none" w:sz="0" w:space="0" w:color="auto"/>
          </w:divBdr>
        </w:div>
        <w:div w:id="1627465172">
          <w:marLeft w:val="1166"/>
          <w:marRight w:val="0"/>
          <w:marTop w:val="240"/>
          <w:marBottom w:val="0"/>
          <w:divBdr>
            <w:top w:val="none" w:sz="0" w:space="0" w:color="auto"/>
            <w:left w:val="none" w:sz="0" w:space="0" w:color="auto"/>
            <w:bottom w:val="none" w:sz="0" w:space="0" w:color="auto"/>
            <w:right w:val="none" w:sz="0" w:space="0" w:color="auto"/>
          </w:divBdr>
        </w:div>
        <w:div w:id="1529247820">
          <w:marLeft w:val="1166"/>
          <w:marRight w:val="0"/>
          <w:marTop w:val="240"/>
          <w:marBottom w:val="0"/>
          <w:divBdr>
            <w:top w:val="none" w:sz="0" w:space="0" w:color="auto"/>
            <w:left w:val="none" w:sz="0" w:space="0" w:color="auto"/>
            <w:bottom w:val="none" w:sz="0" w:space="0" w:color="auto"/>
            <w:right w:val="none" w:sz="0" w:space="0" w:color="auto"/>
          </w:divBdr>
        </w:div>
      </w:divsChild>
    </w:div>
    <w:div w:id="780688475">
      <w:bodyDiv w:val="1"/>
      <w:marLeft w:val="0"/>
      <w:marRight w:val="0"/>
      <w:marTop w:val="0"/>
      <w:marBottom w:val="0"/>
      <w:divBdr>
        <w:top w:val="none" w:sz="0" w:space="0" w:color="auto"/>
        <w:left w:val="none" w:sz="0" w:space="0" w:color="auto"/>
        <w:bottom w:val="none" w:sz="0" w:space="0" w:color="auto"/>
        <w:right w:val="none" w:sz="0" w:space="0" w:color="auto"/>
      </w:divBdr>
    </w:div>
    <w:div w:id="883951236">
      <w:bodyDiv w:val="1"/>
      <w:marLeft w:val="0"/>
      <w:marRight w:val="0"/>
      <w:marTop w:val="0"/>
      <w:marBottom w:val="0"/>
      <w:divBdr>
        <w:top w:val="none" w:sz="0" w:space="0" w:color="auto"/>
        <w:left w:val="none" w:sz="0" w:space="0" w:color="auto"/>
        <w:bottom w:val="none" w:sz="0" w:space="0" w:color="auto"/>
        <w:right w:val="none" w:sz="0" w:space="0" w:color="auto"/>
      </w:divBdr>
    </w:div>
    <w:div w:id="1017927879">
      <w:bodyDiv w:val="1"/>
      <w:marLeft w:val="0"/>
      <w:marRight w:val="0"/>
      <w:marTop w:val="0"/>
      <w:marBottom w:val="0"/>
      <w:divBdr>
        <w:top w:val="none" w:sz="0" w:space="0" w:color="auto"/>
        <w:left w:val="none" w:sz="0" w:space="0" w:color="auto"/>
        <w:bottom w:val="none" w:sz="0" w:space="0" w:color="auto"/>
        <w:right w:val="none" w:sz="0" w:space="0" w:color="auto"/>
      </w:divBdr>
      <w:divsChild>
        <w:div w:id="267129255">
          <w:marLeft w:val="547"/>
          <w:marRight w:val="0"/>
          <w:marTop w:val="240"/>
          <w:marBottom w:val="0"/>
          <w:divBdr>
            <w:top w:val="none" w:sz="0" w:space="0" w:color="auto"/>
            <w:left w:val="none" w:sz="0" w:space="0" w:color="auto"/>
            <w:bottom w:val="none" w:sz="0" w:space="0" w:color="auto"/>
            <w:right w:val="none" w:sz="0" w:space="0" w:color="auto"/>
          </w:divBdr>
        </w:div>
        <w:div w:id="1224174374">
          <w:marLeft w:val="1166"/>
          <w:marRight w:val="0"/>
          <w:marTop w:val="240"/>
          <w:marBottom w:val="0"/>
          <w:divBdr>
            <w:top w:val="none" w:sz="0" w:space="0" w:color="auto"/>
            <w:left w:val="none" w:sz="0" w:space="0" w:color="auto"/>
            <w:bottom w:val="none" w:sz="0" w:space="0" w:color="auto"/>
            <w:right w:val="none" w:sz="0" w:space="0" w:color="auto"/>
          </w:divBdr>
        </w:div>
        <w:div w:id="972440558">
          <w:marLeft w:val="547"/>
          <w:marRight w:val="0"/>
          <w:marTop w:val="240"/>
          <w:marBottom w:val="0"/>
          <w:divBdr>
            <w:top w:val="none" w:sz="0" w:space="0" w:color="auto"/>
            <w:left w:val="none" w:sz="0" w:space="0" w:color="auto"/>
            <w:bottom w:val="none" w:sz="0" w:space="0" w:color="auto"/>
            <w:right w:val="none" w:sz="0" w:space="0" w:color="auto"/>
          </w:divBdr>
        </w:div>
        <w:div w:id="337580275">
          <w:marLeft w:val="1166"/>
          <w:marRight w:val="0"/>
          <w:marTop w:val="115"/>
          <w:marBottom w:val="0"/>
          <w:divBdr>
            <w:top w:val="none" w:sz="0" w:space="0" w:color="auto"/>
            <w:left w:val="none" w:sz="0" w:space="0" w:color="auto"/>
            <w:bottom w:val="none" w:sz="0" w:space="0" w:color="auto"/>
            <w:right w:val="none" w:sz="0" w:space="0" w:color="auto"/>
          </w:divBdr>
        </w:div>
      </w:divsChild>
    </w:div>
    <w:div w:id="1044477233">
      <w:bodyDiv w:val="1"/>
      <w:marLeft w:val="0"/>
      <w:marRight w:val="0"/>
      <w:marTop w:val="0"/>
      <w:marBottom w:val="0"/>
      <w:divBdr>
        <w:top w:val="none" w:sz="0" w:space="0" w:color="auto"/>
        <w:left w:val="none" w:sz="0" w:space="0" w:color="auto"/>
        <w:bottom w:val="none" w:sz="0" w:space="0" w:color="auto"/>
        <w:right w:val="none" w:sz="0" w:space="0" w:color="auto"/>
      </w:divBdr>
    </w:div>
    <w:div w:id="1045908384">
      <w:bodyDiv w:val="1"/>
      <w:marLeft w:val="0"/>
      <w:marRight w:val="0"/>
      <w:marTop w:val="0"/>
      <w:marBottom w:val="0"/>
      <w:divBdr>
        <w:top w:val="none" w:sz="0" w:space="0" w:color="auto"/>
        <w:left w:val="none" w:sz="0" w:space="0" w:color="auto"/>
        <w:bottom w:val="none" w:sz="0" w:space="0" w:color="auto"/>
        <w:right w:val="none" w:sz="0" w:space="0" w:color="auto"/>
      </w:divBdr>
      <w:divsChild>
        <w:div w:id="149910974">
          <w:marLeft w:val="547"/>
          <w:marRight w:val="0"/>
          <w:marTop w:val="240"/>
          <w:marBottom w:val="0"/>
          <w:divBdr>
            <w:top w:val="none" w:sz="0" w:space="0" w:color="auto"/>
            <w:left w:val="none" w:sz="0" w:space="0" w:color="auto"/>
            <w:bottom w:val="none" w:sz="0" w:space="0" w:color="auto"/>
            <w:right w:val="none" w:sz="0" w:space="0" w:color="auto"/>
          </w:divBdr>
        </w:div>
        <w:div w:id="559174226">
          <w:marLeft w:val="1166"/>
          <w:marRight w:val="0"/>
          <w:marTop w:val="240"/>
          <w:marBottom w:val="0"/>
          <w:divBdr>
            <w:top w:val="none" w:sz="0" w:space="0" w:color="auto"/>
            <w:left w:val="none" w:sz="0" w:space="0" w:color="auto"/>
            <w:bottom w:val="none" w:sz="0" w:space="0" w:color="auto"/>
            <w:right w:val="none" w:sz="0" w:space="0" w:color="auto"/>
          </w:divBdr>
        </w:div>
        <w:div w:id="1063793603">
          <w:marLeft w:val="1166"/>
          <w:marRight w:val="0"/>
          <w:marTop w:val="240"/>
          <w:marBottom w:val="0"/>
          <w:divBdr>
            <w:top w:val="none" w:sz="0" w:space="0" w:color="auto"/>
            <w:left w:val="none" w:sz="0" w:space="0" w:color="auto"/>
            <w:bottom w:val="none" w:sz="0" w:space="0" w:color="auto"/>
            <w:right w:val="none" w:sz="0" w:space="0" w:color="auto"/>
          </w:divBdr>
        </w:div>
        <w:div w:id="1431661526">
          <w:marLeft w:val="1166"/>
          <w:marRight w:val="0"/>
          <w:marTop w:val="240"/>
          <w:marBottom w:val="0"/>
          <w:divBdr>
            <w:top w:val="none" w:sz="0" w:space="0" w:color="auto"/>
            <w:left w:val="none" w:sz="0" w:space="0" w:color="auto"/>
            <w:bottom w:val="none" w:sz="0" w:space="0" w:color="auto"/>
            <w:right w:val="none" w:sz="0" w:space="0" w:color="auto"/>
          </w:divBdr>
        </w:div>
        <w:div w:id="705521163">
          <w:marLeft w:val="547"/>
          <w:marRight w:val="0"/>
          <w:marTop w:val="240"/>
          <w:marBottom w:val="0"/>
          <w:divBdr>
            <w:top w:val="none" w:sz="0" w:space="0" w:color="auto"/>
            <w:left w:val="none" w:sz="0" w:space="0" w:color="auto"/>
            <w:bottom w:val="none" w:sz="0" w:space="0" w:color="auto"/>
            <w:right w:val="none" w:sz="0" w:space="0" w:color="auto"/>
          </w:divBdr>
        </w:div>
        <w:div w:id="1439912124">
          <w:marLeft w:val="1166"/>
          <w:marRight w:val="0"/>
          <w:marTop w:val="240"/>
          <w:marBottom w:val="0"/>
          <w:divBdr>
            <w:top w:val="none" w:sz="0" w:space="0" w:color="auto"/>
            <w:left w:val="none" w:sz="0" w:space="0" w:color="auto"/>
            <w:bottom w:val="none" w:sz="0" w:space="0" w:color="auto"/>
            <w:right w:val="none" w:sz="0" w:space="0" w:color="auto"/>
          </w:divBdr>
        </w:div>
        <w:div w:id="1597398434">
          <w:marLeft w:val="1166"/>
          <w:marRight w:val="0"/>
          <w:marTop w:val="240"/>
          <w:marBottom w:val="0"/>
          <w:divBdr>
            <w:top w:val="none" w:sz="0" w:space="0" w:color="auto"/>
            <w:left w:val="none" w:sz="0" w:space="0" w:color="auto"/>
            <w:bottom w:val="none" w:sz="0" w:space="0" w:color="auto"/>
            <w:right w:val="none" w:sz="0" w:space="0" w:color="auto"/>
          </w:divBdr>
        </w:div>
        <w:div w:id="566112852">
          <w:marLeft w:val="1166"/>
          <w:marRight w:val="0"/>
          <w:marTop w:val="240"/>
          <w:marBottom w:val="0"/>
          <w:divBdr>
            <w:top w:val="none" w:sz="0" w:space="0" w:color="auto"/>
            <w:left w:val="none" w:sz="0" w:space="0" w:color="auto"/>
            <w:bottom w:val="none" w:sz="0" w:space="0" w:color="auto"/>
            <w:right w:val="none" w:sz="0" w:space="0" w:color="auto"/>
          </w:divBdr>
        </w:div>
        <w:div w:id="1343626415">
          <w:marLeft w:val="1166"/>
          <w:marRight w:val="0"/>
          <w:marTop w:val="240"/>
          <w:marBottom w:val="0"/>
          <w:divBdr>
            <w:top w:val="none" w:sz="0" w:space="0" w:color="auto"/>
            <w:left w:val="none" w:sz="0" w:space="0" w:color="auto"/>
            <w:bottom w:val="none" w:sz="0" w:space="0" w:color="auto"/>
            <w:right w:val="none" w:sz="0" w:space="0" w:color="auto"/>
          </w:divBdr>
        </w:div>
        <w:div w:id="1832679085">
          <w:marLeft w:val="1166"/>
          <w:marRight w:val="0"/>
          <w:marTop w:val="240"/>
          <w:marBottom w:val="0"/>
          <w:divBdr>
            <w:top w:val="none" w:sz="0" w:space="0" w:color="auto"/>
            <w:left w:val="none" w:sz="0" w:space="0" w:color="auto"/>
            <w:bottom w:val="none" w:sz="0" w:space="0" w:color="auto"/>
            <w:right w:val="none" w:sz="0" w:space="0" w:color="auto"/>
          </w:divBdr>
        </w:div>
        <w:div w:id="1697925886">
          <w:marLeft w:val="1800"/>
          <w:marRight w:val="0"/>
          <w:marTop w:val="240"/>
          <w:marBottom w:val="0"/>
          <w:divBdr>
            <w:top w:val="none" w:sz="0" w:space="0" w:color="auto"/>
            <w:left w:val="none" w:sz="0" w:space="0" w:color="auto"/>
            <w:bottom w:val="none" w:sz="0" w:space="0" w:color="auto"/>
            <w:right w:val="none" w:sz="0" w:space="0" w:color="auto"/>
          </w:divBdr>
        </w:div>
        <w:div w:id="61686216">
          <w:marLeft w:val="1166"/>
          <w:marRight w:val="0"/>
          <w:marTop w:val="240"/>
          <w:marBottom w:val="0"/>
          <w:divBdr>
            <w:top w:val="none" w:sz="0" w:space="0" w:color="auto"/>
            <w:left w:val="none" w:sz="0" w:space="0" w:color="auto"/>
            <w:bottom w:val="none" w:sz="0" w:space="0" w:color="auto"/>
            <w:right w:val="none" w:sz="0" w:space="0" w:color="auto"/>
          </w:divBdr>
        </w:div>
        <w:div w:id="577056633">
          <w:marLeft w:val="1166"/>
          <w:marRight w:val="0"/>
          <w:marTop w:val="240"/>
          <w:marBottom w:val="0"/>
          <w:divBdr>
            <w:top w:val="none" w:sz="0" w:space="0" w:color="auto"/>
            <w:left w:val="none" w:sz="0" w:space="0" w:color="auto"/>
            <w:bottom w:val="none" w:sz="0" w:space="0" w:color="auto"/>
            <w:right w:val="none" w:sz="0" w:space="0" w:color="auto"/>
          </w:divBdr>
        </w:div>
        <w:div w:id="1160194018">
          <w:marLeft w:val="1166"/>
          <w:marRight w:val="0"/>
          <w:marTop w:val="240"/>
          <w:marBottom w:val="0"/>
          <w:divBdr>
            <w:top w:val="none" w:sz="0" w:space="0" w:color="auto"/>
            <w:left w:val="none" w:sz="0" w:space="0" w:color="auto"/>
            <w:bottom w:val="none" w:sz="0" w:space="0" w:color="auto"/>
            <w:right w:val="none" w:sz="0" w:space="0" w:color="auto"/>
          </w:divBdr>
        </w:div>
        <w:div w:id="236088809">
          <w:marLeft w:val="1800"/>
          <w:marRight w:val="0"/>
          <w:marTop w:val="240"/>
          <w:marBottom w:val="0"/>
          <w:divBdr>
            <w:top w:val="none" w:sz="0" w:space="0" w:color="auto"/>
            <w:left w:val="none" w:sz="0" w:space="0" w:color="auto"/>
            <w:bottom w:val="none" w:sz="0" w:space="0" w:color="auto"/>
            <w:right w:val="none" w:sz="0" w:space="0" w:color="auto"/>
          </w:divBdr>
        </w:div>
      </w:divsChild>
    </w:div>
    <w:div w:id="1063216728">
      <w:bodyDiv w:val="1"/>
      <w:marLeft w:val="0"/>
      <w:marRight w:val="0"/>
      <w:marTop w:val="0"/>
      <w:marBottom w:val="0"/>
      <w:divBdr>
        <w:top w:val="none" w:sz="0" w:space="0" w:color="auto"/>
        <w:left w:val="none" w:sz="0" w:space="0" w:color="auto"/>
        <w:bottom w:val="none" w:sz="0" w:space="0" w:color="auto"/>
        <w:right w:val="none" w:sz="0" w:space="0" w:color="auto"/>
      </w:divBdr>
    </w:div>
    <w:div w:id="1179195724">
      <w:bodyDiv w:val="1"/>
      <w:marLeft w:val="0"/>
      <w:marRight w:val="0"/>
      <w:marTop w:val="0"/>
      <w:marBottom w:val="0"/>
      <w:divBdr>
        <w:top w:val="none" w:sz="0" w:space="0" w:color="auto"/>
        <w:left w:val="none" w:sz="0" w:space="0" w:color="auto"/>
        <w:bottom w:val="none" w:sz="0" w:space="0" w:color="auto"/>
        <w:right w:val="none" w:sz="0" w:space="0" w:color="auto"/>
      </w:divBdr>
      <w:divsChild>
        <w:div w:id="786511960">
          <w:marLeft w:val="547"/>
          <w:marRight w:val="0"/>
          <w:marTop w:val="240"/>
          <w:marBottom w:val="0"/>
          <w:divBdr>
            <w:top w:val="none" w:sz="0" w:space="0" w:color="auto"/>
            <w:left w:val="none" w:sz="0" w:space="0" w:color="auto"/>
            <w:bottom w:val="none" w:sz="0" w:space="0" w:color="auto"/>
            <w:right w:val="none" w:sz="0" w:space="0" w:color="auto"/>
          </w:divBdr>
        </w:div>
        <w:div w:id="820314500">
          <w:marLeft w:val="1166"/>
          <w:marRight w:val="0"/>
          <w:marTop w:val="240"/>
          <w:marBottom w:val="0"/>
          <w:divBdr>
            <w:top w:val="none" w:sz="0" w:space="0" w:color="auto"/>
            <w:left w:val="none" w:sz="0" w:space="0" w:color="auto"/>
            <w:bottom w:val="none" w:sz="0" w:space="0" w:color="auto"/>
            <w:right w:val="none" w:sz="0" w:space="0" w:color="auto"/>
          </w:divBdr>
        </w:div>
        <w:div w:id="478886077">
          <w:marLeft w:val="547"/>
          <w:marRight w:val="0"/>
          <w:marTop w:val="240"/>
          <w:marBottom w:val="0"/>
          <w:divBdr>
            <w:top w:val="none" w:sz="0" w:space="0" w:color="auto"/>
            <w:left w:val="none" w:sz="0" w:space="0" w:color="auto"/>
            <w:bottom w:val="none" w:sz="0" w:space="0" w:color="auto"/>
            <w:right w:val="none" w:sz="0" w:space="0" w:color="auto"/>
          </w:divBdr>
        </w:div>
        <w:div w:id="854226999">
          <w:marLeft w:val="1166"/>
          <w:marRight w:val="0"/>
          <w:marTop w:val="240"/>
          <w:marBottom w:val="0"/>
          <w:divBdr>
            <w:top w:val="none" w:sz="0" w:space="0" w:color="auto"/>
            <w:left w:val="none" w:sz="0" w:space="0" w:color="auto"/>
            <w:bottom w:val="none" w:sz="0" w:space="0" w:color="auto"/>
            <w:right w:val="none" w:sz="0" w:space="0" w:color="auto"/>
          </w:divBdr>
        </w:div>
        <w:div w:id="2059084020">
          <w:marLeft w:val="1166"/>
          <w:marRight w:val="0"/>
          <w:marTop w:val="240"/>
          <w:marBottom w:val="0"/>
          <w:divBdr>
            <w:top w:val="none" w:sz="0" w:space="0" w:color="auto"/>
            <w:left w:val="none" w:sz="0" w:space="0" w:color="auto"/>
            <w:bottom w:val="none" w:sz="0" w:space="0" w:color="auto"/>
            <w:right w:val="none" w:sz="0" w:space="0" w:color="auto"/>
          </w:divBdr>
        </w:div>
        <w:div w:id="1365449513">
          <w:marLeft w:val="1166"/>
          <w:marRight w:val="0"/>
          <w:marTop w:val="240"/>
          <w:marBottom w:val="0"/>
          <w:divBdr>
            <w:top w:val="none" w:sz="0" w:space="0" w:color="auto"/>
            <w:left w:val="none" w:sz="0" w:space="0" w:color="auto"/>
            <w:bottom w:val="none" w:sz="0" w:space="0" w:color="auto"/>
            <w:right w:val="none" w:sz="0" w:space="0" w:color="auto"/>
          </w:divBdr>
        </w:div>
        <w:div w:id="277106">
          <w:marLeft w:val="1166"/>
          <w:marRight w:val="0"/>
          <w:marTop w:val="240"/>
          <w:marBottom w:val="0"/>
          <w:divBdr>
            <w:top w:val="none" w:sz="0" w:space="0" w:color="auto"/>
            <w:left w:val="none" w:sz="0" w:space="0" w:color="auto"/>
            <w:bottom w:val="none" w:sz="0" w:space="0" w:color="auto"/>
            <w:right w:val="none" w:sz="0" w:space="0" w:color="auto"/>
          </w:divBdr>
        </w:div>
      </w:divsChild>
    </w:div>
    <w:div w:id="1268349169">
      <w:bodyDiv w:val="1"/>
      <w:marLeft w:val="0"/>
      <w:marRight w:val="0"/>
      <w:marTop w:val="0"/>
      <w:marBottom w:val="0"/>
      <w:divBdr>
        <w:top w:val="none" w:sz="0" w:space="0" w:color="auto"/>
        <w:left w:val="none" w:sz="0" w:space="0" w:color="auto"/>
        <w:bottom w:val="none" w:sz="0" w:space="0" w:color="auto"/>
        <w:right w:val="none" w:sz="0" w:space="0" w:color="auto"/>
      </w:divBdr>
      <w:divsChild>
        <w:div w:id="569849791">
          <w:marLeft w:val="547"/>
          <w:marRight w:val="0"/>
          <w:marTop w:val="240"/>
          <w:marBottom w:val="0"/>
          <w:divBdr>
            <w:top w:val="none" w:sz="0" w:space="0" w:color="auto"/>
            <w:left w:val="none" w:sz="0" w:space="0" w:color="auto"/>
            <w:bottom w:val="none" w:sz="0" w:space="0" w:color="auto"/>
            <w:right w:val="none" w:sz="0" w:space="0" w:color="auto"/>
          </w:divBdr>
        </w:div>
        <w:div w:id="1038505655">
          <w:marLeft w:val="1166"/>
          <w:marRight w:val="0"/>
          <w:marTop w:val="240"/>
          <w:marBottom w:val="0"/>
          <w:divBdr>
            <w:top w:val="none" w:sz="0" w:space="0" w:color="auto"/>
            <w:left w:val="none" w:sz="0" w:space="0" w:color="auto"/>
            <w:bottom w:val="none" w:sz="0" w:space="0" w:color="auto"/>
            <w:right w:val="none" w:sz="0" w:space="0" w:color="auto"/>
          </w:divBdr>
        </w:div>
        <w:div w:id="1094013086">
          <w:marLeft w:val="1166"/>
          <w:marRight w:val="0"/>
          <w:marTop w:val="240"/>
          <w:marBottom w:val="0"/>
          <w:divBdr>
            <w:top w:val="none" w:sz="0" w:space="0" w:color="auto"/>
            <w:left w:val="none" w:sz="0" w:space="0" w:color="auto"/>
            <w:bottom w:val="none" w:sz="0" w:space="0" w:color="auto"/>
            <w:right w:val="none" w:sz="0" w:space="0" w:color="auto"/>
          </w:divBdr>
        </w:div>
        <w:div w:id="1658263420">
          <w:marLeft w:val="1166"/>
          <w:marRight w:val="0"/>
          <w:marTop w:val="240"/>
          <w:marBottom w:val="0"/>
          <w:divBdr>
            <w:top w:val="none" w:sz="0" w:space="0" w:color="auto"/>
            <w:left w:val="none" w:sz="0" w:space="0" w:color="auto"/>
            <w:bottom w:val="none" w:sz="0" w:space="0" w:color="auto"/>
            <w:right w:val="none" w:sz="0" w:space="0" w:color="auto"/>
          </w:divBdr>
        </w:div>
        <w:div w:id="225383181">
          <w:marLeft w:val="547"/>
          <w:marRight w:val="0"/>
          <w:marTop w:val="240"/>
          <w:marBottom w:val="0"/>
          <w:divBdr>
            <w:top w:val="none" w:sz="0" w:space="0" w:color="auto"/>
            <w:left w:val="none" w:sz="0" w:space="0" w:color="auto"/>
            <w:bottom w:val="none" w:sz="0" w:space="0" w:color="auto"/>
            <w:right w:val="none" w:sz="0" w:space="0" w:color="auto"/>
          </w:divBdr>
        </w:div>
        <w:div w:id="1590694102">
          <w:marLeft w:val="1166"/>
          <w:marRight w:val="0"/>
          <w:marTop w:val="240"/>
          <w:marBottom w:val="0"/>
          <w:divBdr>
            <w:top w:val="none" w:sz="0" w:space="0" w:color="auto"/>
            <w:left w:val="none" w:sz="0" w:space="0" w:color="auto"/>
            <w:bottom w:val="none" w:sz="0" w:space="0" w:color="auto"/>
            <w:right w:val="none" w:sz="0" w:space="0" w:color="auto"/>
          </w:divBdr>
        </w:div>
        <w:div w:id="1790464584">
          <w:marLeft w:val="1800"/>
          <w:marRight w:val="0"/>
          <w:marTop w:val="240"/>
          <w:marBottom w:val="0"/>
          <w:divBdr>
            <w:top w:val="none" w:sz="0" w:space="0" w:color="auto"/>
            <w:left w:val="none" w:sz="0" w:space="0" w:color="auto"/>
            <w:bottom w:val="none" w:sz="0" w:space="0" w:color="auto"/>
            <w:right w:val="none" w:sz="0" w:space="0" w:color="auto"/>
          </w:divBdr>
        </w:div>
        <w:div w:id="789475255">
          <w:marLeft w:val="1800"/>
          <w:marRight w:val="0"/>
          <w:marTop w:val="240"/>
          <w:marBottom w:val="0"/>
          <w:divBdr>
            <w:top w:val="none" w:sz="0" w:space="0" w:color="auto"/>
            <w:left w:val="none" w:sz="0" w:space="0" w:color="auto"/>
            <w:bottom w:val="none" w:sz="0" w:space="0" w:color="auto"/>
            <w:right w:val="none" w:sz="0" w:space="0" w:color="auto"/>
          </w:divBdr>
        </w:div>
        <w:div w:id="1905599717">
          <w:marLeft w:val="1800"/>
          <w:marRight w:val="0"/>
          <w:marTop w:val="240"/>
          <w:marBottom w:val="0"/>
          <w:divBdr>
            <w:top w:val="none" w:sz="0" w:space="0" w:color="auto"/>
            <w:left w:val="none" w:sz="0" w:space="0" w:color="auto"/>
            <w:bottom w:val="none" w:sz="0" w:space="0" w:color="auto"/>
            <w:right w:val="none" w:sz="0" w:space="0" w:color="auto"/>
          </w:divBdr>
        </w:div>
        <w:div w:id="2108381956">
          <w:marLeft w:val="1166"/>
          <w:marRight w:val="0"/>
          <w:marTop w:val="240"/>
          <w:marBottom w:val="0"/>
          <w:divBdr>
            <w:top w:val="none" w:sz="0" w:space="0" w:color="auto"/>
            <w:left w:val="none" w:sz="0" w:space="0" w:color="auto"/>
            <w:bottom w:val="none" w:sz="0" w:space="0" w:color="auto"/>
            <w:right w:val="none" w:sz="0" w:space="0" w:color="auto"/>
          </w:divBdr>
        </w:div>
        <w:div w:id="1020739164">
          <w:marLeft w:val="1166"/>
          <w:marRight w:val="0"/>
          <w:marTop w:val="240"/>
          <w:marBottom w:val="0"/>
          <w:divBdr>
            <w:top w:val="none" w:sz="0" w:space="0" w:color="auto"/>
            <w:left w:val="none" w:sz="0" w:space="0" w:color="auto"/>
            <w:bottom w:val="none" w:sz="0" w:space="0" w:color="auto"/>
            <w:right w:val="none" w:sz="0" w:space="0" w:color="auto"/>
          </w:divBdr>
        </w:div>
        <w:div w:id="1629896657">
          <w:marLeft w:val="1800"/>
          <w:marRight w:val="0"/>
          <w:marTop w:val="240"/>
          <w:marBottom w:val="0"/>
          <w:divBdr>
            <w:top w:val="none" w:sz="0" w:space="0" w:color="auto"/>
            <w:left w:val="none" w:sz="0" w:space="0" w:color="auto"/>
            <w:bottom w:val="none" w:sz="0" w:space="0" w:color="auto"/>
            <w:right w:val="none" w:sz="0" w:space="0" w:color="auto"/>
          </w:divBdr>
        </w:div>
      </w:divsChild>
    </w:div>
    <w:div w:id="1425566740">
      <w:bodyDiv w:val="1"/>
      <w:marLeft w:val="0"/>
      <w:marRight w:val="0"/>
      <w:marTop w:val="0"/>
      <w:marBottom w:val="0"/>
      <w:divBdr>
        <w:top w:val="none" w:sz="0" w:space="0" w:color="auto"/>
        <w:left w:val="none" w:sz="0" w:space="0" w:color="auto"/>
        <w:bottom w:val="none" w:sz="0" w:space="0" w:color="auto"/>
        <w:right w:val="none" w:sz="0" w:space="0" w:color="auto"/>
      </w:divBdr>
    </w:div>
    <w:div w:id="1483497104">
      <w:bodyDiv w:val="1"/>
      <w:marLeft w:val="0"/>
      <w:marRight w:val="0"/>
      <w:marTop w:val="0"/>
      <w:marBottom w:val="0"/>
      <w:divBdr>
        <w:top w:val="none" w:sz="0" w:space="0" w:color="auto"/>
        <w:left w:val="none" w:sz="0" w:space="0" w:color="auto"/>
        <w:bottom w:val="none" w:sz="0" w:space="0" w:color="auto"/>
        <w:right w:val="none" w:sz="0" w:space="0" w:color="auto"/>
      </w:divBdr>
      <w:divsChild>
        <w:div w:id="1482962670">
          <w:marLeft w:val="547"/>
          <w:marRight w:val="0"/>
          <w:marTop w:val="240"/>
          <w:marBottom w:val="0"/>
          <w:divBdr>
            <w:top w:val="none" w:sz="0" w:space="0" w:color="auto"/>
            <w:left w:val="none" w:sz="0" w:space="0" w:color="auto"/>
            <w:bottom w:val="none" w:sz="0" w:space="0" w:color="auto"/>
            <w:right w:val="none" w:sz="0" w:space="0" w:color="auto"/>
          </w:divBdr>
        </w:div>
        <w:div w:id="1612590160">
          <w:marLeft w:val="1166"/>
          <w:marRight w:val="0"/>
          <w:marTop w:val="240"/>
          <w:marBottom w:val="0"/>
          <w:divBdr>
            <w:top w:val="none" w:sz="0" w:space="0" w:color="auto"/>
            <w:left w:val="none" w:sz="0" w:space="0" w:color="auto"/>
            <w:bottom w:val="none" w:sz="0" w:space="0" w:color="auto"/>
            <w:right w:val="none" w:sz="0" w:space="0" w:color="auto"/>
          </w:divBdr>
        </w:div>
        <w:div w:id="409431821">
          <w:marLeft w:val="1166"/>
          <w:marRight w:val="0"/>
          <w:marTop w:val="240"/>
          <w:marBottom w:val="0"/>
          <w:divBdr>
            <w:top w:val="none" w:sz="0" w:space="0" w:color="auto"/>
            <w:left w:val="none" w:sz="0" w:space="0" w:color="auto"/>
            <w:bottom w:val="none" w:sz="0" w:space="0" w:color="auto"/>
            <w:right w:val="none" w:sz="0" w:space="0" w:color="auto"/>
          </w:divBdr>
        </w:div>
        <w:div w:id="1680964990">
          <w:marLeft w:val="547"/>
          <w:marRight w:val="0"/>
          <w:marTop w:val="240"/>
          <w:marBottom w:val="0"/>
          <w:divBdr>
            <w:top w:val="none" w:sz="0" w:space="0" w:color="auto"/>
            <w:left w:val="none" w:sz="0" w:space="0" w:color="auto"/>
            <w:bottom w:val="none" w:sz="0" w:space="0" w:color="auto"/>
            <w:right w:val="none" w:sz="0" w:space="0" w:color="auto"/>
          </w:divBdr>
        </w:div>
        <w:div w:id="1890800594">
          <w:marLeft w:val="1166"/>
          <w:marRight w:val="0"/>
          <w:marTop w:val="240"/>
          <w:marBottom w:val="0"/>
          <w:divBdr>
            <w:top w:val="none" w:sz="0" w:space="0" w:color="auto"/>
            <w:left w:val="none" w:sz="0" w:space="0" w:color="auto"/>
            <w:bottom w:val="none" w:sz="0" w:space="0" w:color="auto"/>
            <w:right w:val="none" w:sz="0" w:space="0" w:color="auto"/>
          </w:divBdr>
        </w:div>
        <w:div w:id="1075011223">
          <w:marLeft w:val="1166"/>
          <w:marRight w:val="0"/>
          <w:marTop w:val="240"/>
          <w:marBottom w:val="0"/>
          <w:divBdr>
            <w:top w:val="none" w:sz="0" w:space="0" w:color="auto"/>
            <w:left w:val="none" w:sz="0" w:space="0" w:color="auto"/>
            <w:bottom w:val="none" w:sz="0" w:space="0" w:color="auto"/>
            <w:right w:val="none" w:sz="0" w:space="0" w:color="auto"/>
          </w:divBdr>
        </w:div>
        <w:div w:id="1921450820">
          <w:marLeft w:val="1166"/>
          <w:marRight w:val="0"/>
          <w:marTop w:val="240"/>
          <w:marBottom w:val="0"/>
          <w:divBdr>
            <w:top w:val="none" w:sz="0" w:space="0" w:color="auto"/>
            <w:left w:val="none" w:sz="0" w:space="0" w:color="auto"/>
            <w:bottom w:val="none" w:sz="0" w:space="0" w:color="auto"/>
            <w:right w:val="none" w:sz="0" w:space="0" w:color="auto"/>
          </w:divBdr>
        </w:div>
      </w:divsChild>
    </w:div>
    <w:div w:id="1497841596">
      <w:bodyDiv w:val="1"/>
      <w:marLeft w:val="0"/>
      <w:marRight w:val="0"/>
      <w:marTop w:val="0"/>
      <w:marBottom w:val="0"/>
      <w:divBdr>
        <w:top w:val="none" w:sz="0" w:space="0" w:color="auto"/>
        <w:left w:val="none" w:sz="0" w:space="0" w:color="auto"/>
        <w:bottom w:val="none" w:sz="0" w:space="0" w:color="auto"/>
        <w:right w:val="none" w:sz="0" w:space="0" w:color="auto"/>
      </w:divBdr>
      <w:divsChild>
        <w:div w:id="203717216">
          <w:marLeft w:val="547"/>
          <w:marRight w:val="0"/>
          <w:marTop w:val="240"/>
          <w:marBottom w:val="0"/>
          <w:divBdr>
            <w:top w:val="none" w:sz="0" w:space="0" w:color="auto"/>
            <w:left w:val="none" w:sz="0" w:space="0" w:color="auto"/>
            <w:bottom w:val="none" w:sz="0" w:space="0" w:color="auto"/>
            <w:right w:val="none" w:sz="0" w:space="0" w:color="auto"/>
          </w:divBdr>
        </w:div>
        <w:div w:id="1365402716">
          <w:marLeft w:val="1166"/>
          <w:marRight w:val="0"/>
          <w:marTop w:val="240"/>
          <w:marBottom w:val="0"/>
          <w:divBdr>
            <w:top w:val="none" w:sz="0" w:space="0" w:color="auto"/>
            <w:left w:val="none" w:sz="0" w:space="0" w:color="auto"/>
            <w:bottom w:val="none" w:sz="0" w:space="0" w:color="auto"/>
            <w:right w:val="none" w:sz="0" w:space="0" w:color="auto"/>
          </w:divBdr>
        </w:div>
        <w:div w:id="1224607548">
          <w:marLeft w:val="547"/>
          <w:marRight w:val="0"/>
          <w:marTop w:val="240"/>
          <w:marBottom w:val="0"/>
          <w:divBdr>
            <w:top w:val="none" w:sz="0" w:space="0" w:color="auto"/>
            <w:left w:val="none" w:sz="0" w:space="0" w:color="auto"/>
            <w:bottom w:val="none" w:sz="0" w:space="0" w:color="auto"/>
            <w:right w:val="none" w:sz="0" w:space="0" w:color="auto"/>
          </w:divBdr>
        </w:div>
        <w:div w:id="66151569">
          <w:marLeft w:val="1166"/>
          <w:marRight w:val="0"/>
          <w:marTop w:val="240"/>
          <w:marBottom w:val="0"/>
          <w:divBdr>
            <w:top w:val="none" w:sz="0" w:space="0" w:color="auto"/>
            <w:left w:val="none" w:sz="0" w:space="0" w:color="auto"/>
            <w:bottom w:val="none" w:sz="0" w:space="0" w:color="auto"/>
            <w:right w:val="none" w:sz="0" w:space="0" w:color="auto"/>
          </w:divBdr>
        </w:div>
        <w:div w:id="1005286978">
          <w:marLeft w:val="1166"/>
          <w:marRight w:val="0"/>
          <w:marTop w:val="240"/>
          <w:marBottom w:val="0"/>
          <w:divBdr>
            <w:top w:val="none" w:sz="0" w:space="0" w:color="auto"/>
            <w:left w:val="none" w:sz="0" w:space="0" w:color="auto"/>
            <w:bottom w:val="none" w:sz="0" w:space="0" w:color="auto"/>
            <w:right w:val="none" w:sz="0" w:space="0" w:color="auto"/>
          </w:divBdr>
        </w:div>
        <w:div w:id="2140151537">
          <w:marLeft w:val="1166"/>
          <w:marRight w:val="0"/>
          <w:marTop w:val="240"/>
          <w:marBottom w:val="0"/>
          <w:divBdr>
            <w:top w:val="none" w:sz="0" w:space="0" w:color="auto"/>
            <w:left w:val="none" w:sz="0" w:space="0" w:color="auto"/>
            <w:bottom w:val="none" w:sz="0" w:space="0" w:color="auto"/>
            <w:right w:val="none" w:sz="0" w:space="0" w:color="auto"/>
          </w:divBdr>
        </w:div>
        <w:div w:id="524947107">
          <w:marLeft w:val="1166"/>
          <w:marRight w:val="0"/>
          <w:marTop w:val="240"/>
          <w:marBottom w:val="0"/>
          <w:divBdr>
            <w:top w:val="none" w:sz="0" w:space="0" w:color="auto"/>
            <w:left w:val="none" w:sz="0" w:space="0" w:color="auto"/>
            <w:bottom w:val="none" w:sz="0" w:space="0" w:color="auto"/>
            <w:right w:val="none" w:sz="0" w:space="0" w:color="auto"/>
          </w:divBdr>
        </w:div>
        <w:div w:id="302661893">
          <w:marLeft w:val="1166"/>
          <w:marRight w:val="0"/>
          <w:marTop w:val="240"/>
          <w:marBottom w:val="0"/>
          <w:divBdr>
            <w:top w:val="none" w:sz="0" w:space="0" w:color="auto"/>
            <w:left w:val="none" w:sz="0" w:space="0" w:color="auto"/>
            <w:bottom w:val="none" w:sz="0" w:space="0" w:color="auto"/>
            <w:right w:val="none" w:sz="0" w:space="0" w:color="auto"/>
          </w:divBdr>
        </w:div>
        <w:div w:id="155270583">
          <w:marLeft w:val="1800"/>
          <w:marRight w:val="0"/>
          <w:marTop w:val="240"/>
          <w:marBottom w:val="0"/>
          <w:divBdr>
            <w:top w:val="none" w:sz="0" w:space="0" w:color="auto"/>
            <w:left w:val="none" w:sz="0" w:space="0" w:color="auto"/>
            <w:bottom w:val="none" w:sz="0" w:space="0" w:color="auto"/>
            <w:right w:val="none" w:sz="0" w:space="0" w:color="auto"/>
          </w:divBdr>
        </w:div>
        <w:div w:id="985233655">
          <w:marLeft w:val="1166"/>
          <w:marRight w:val="0"/>
          <w:marTop w:val="240"/>
          <w:marBottom w:val="0"/>
          <w:divBdr>
            <w:top w:val="none" w:sz="0" w:space="0" w:color="auto"/>
            <w:left w:val="none" w:sz="0" w:space="0" w:color="auto"/>
            <w:bottom w:val="none" w:sz="0" w:space="0" w:color="auto"/>
            <w:right w:val="none" w:sz="0" w:space="0" w:color="auto"/>
          </w:divBdr>
        </w:div>
      </w:divsChild>
    </w:div>
    <w:div w:id="1511020010">
      <w:bodyDiv w:val="1"/>
      <w:marLeft w:val="0"/>
      <w:marRight w:val="0"/>
      <w:marTop w:val="0"/>
      <w:marBottom w:val="0"/>
      <w:divBdr>
        <w:top w:val="none" w:sz="0" w:space="0" w:color="auto"/>
        <w:left w:val="none" w:sz="0" w:space="0" w:color="auto"/>
        <w:bottom w:val="none" w:sz="0" w:space="0" w:color="auto"/>
        <w:right w:val="none" w:sz="0" w:space="0" w:color="auto"/>
      </w:divBdr>
    </w:div>
    <w:div w:id="1583223535">
      <w:bodyDiv w:val="1"/>
      <w:marLeft w:val="0"/>
      <w:marRight w:val="0"/>
      <w:marTop w:val="0"/>
      <w:marBottom w:val="0"/>
      <w:divBdr>
        <w:top w:val="none" w:sz="0" w:space="0" w:color="auto"/>
        <w:left w:val="none" w:sz="0" w:space="0" w:color="auto"/>
        <w:bottom w:val="none" w:sz="0" w:space="0" w:color="auto"/>
        <w:right w:val="none" w:sz="0" w:space="0" w:color="auto"/>
      </w:divBdr>
      <w:divsChild>
        <w:div w:id="600838310">
          <w:marLeft w:val="547"/>
          <w:marRight w:val="0"/>
          <w:marTop w:val="240"/>
          <w:marBottom w:val="0"/>
          <w:divBdr>
            <w:top w:val="none" w:sz="0" w:space="0" w:color="auto"/>
            <w:left w:val="none" w:sz="0" w:space="0" w:color="auto"/>
            <w:bottom w:val="none" w:sz="0" w:space="0" w:color="auto"/>
            <w:right w:val="none" w:sz="0" w:space="0" w:color="auto"/>
          </w:divBdr>
        </w:div>
        <w:div w:id="1035157605">
          <w:marLeft w:val="547"/>
          <w:marRight w:val="0"/>
          <w:marTop w:val="240"/>
          <w:marBottom w:val="0"/>
          <w:divBdr>
            <w:top w:val="none" w:sz="0" w:space="0" w:color="auto"/>
            <w:left w:val="none" w:sz="0" w:space="0" w:color="auto"/>
            <w:bottom w:val="none" w:sz="0" w:space="0" w:color="auto"/>
            <w:right w:val="none" w:sz="0" w:space="0" w:color="auto"/>
          </w:divBdr>
        </w:div>
        <w:div w:id="1841584736">
          <w:marLeft w:val="547"/>
          <w:marRight w:val="0"/>
          <w:marTop w:val="240"/>
          <w:marBottom w:val="0"/>
          <w:divBdr>
            <w:top w:val="none" w:sz="0" w:space="0" w:color="auto"/>
            <w:left w:val="none" w:sz="0" w:space="0" w:color="auto"/>
            <w:bottom w:val="none" w:sz="0" w:space="0" w:color="auto"/>
            <w:right w:val="none" w:sz="0" w:space="0" w:color="auto"/>
          </w:divBdr>
        </w:div>
        <w:div w:id="954560486">
          <w:marLeft w:val="547"/>
          <w:marRight w:val="0"/>
          <w:marTop w:val="240"/>
          <w:marBottom w:val="0"/>
          <w:divBdr>
            <w:top w:val="none" w:sz="0" w:space="0" w:color="auto"/>
            <w:left w:val="none" w:sz="0" w:space="0" w:color="auto"/>
            <w:bottom w:val="none" w:sz="0" w:space="0" w:color="auto"/>
            <w:right w:val="none" w:sz="0" w:space="0" w:color="auto"/>
          </w:divBdr>
        </w:div>
        <w:div w:id="48498541">
          <w:marLeft w:val="547"/>
          <w:marRight w:val="0"/>
          <w:marTop w:val="240"/>
          <w:marBottom w:val="0"/>
          <w:divBdr>
            <w:top w:val="none" w:sz="0" w:space="0" w:color="auto"/>
            <w:left w:val="none" w:sz="0" w:space="0" w:color="auto"/>
            <w:bottom w:val="none" w:sz="0" w:space="0" w:color="auto"/>
            <w:right w:val="none" w:sz="0" w:space="0" w:color="auto"/>
          </w:divBdr>
        </w:div>
      </w:divsChild>
    </w:div>
    <w:div w:id="1740447206">
      <w:bodyDiv w:val="1"/>
      <w:marLeft w:val="0"/>
      <w:marRight w:val="0"/>
      <w:marTop w:val="0"/>
      <w:marBottom w:val="0"/>
      <w:divBdr>
        <w:top w:val="none" w:sz="0" w:space="0" w:color="auto"/>
        <w:left w:val="none" w:sz="0" w:space="0" w:color="auto"/>
        <w:bottom w:val="none" w:sz="0" w:space="0" w:color="auto"/>
        <w:right w:val="none" w:sz="0" w:space="0" w:color="auto"/>
      </w:divBdr>
    </w:div>
    <w:div w:id="1877503026">
      <w:bodyDiv w:val="1"/>
      <w:marLeft w:val="0"/>
      <w:marRight w:val="0"/>
      <w:marTop w:val="0"/>
      <w:marBottom w:val="0"/>
      <w:divBdr>
        <w:top w:val="none" w:sz="0" w:space="0" w:color="auto"/>
        <w:left w:val="none" w:sz="0" w:space="0" w:color="auto"/>
        <w:bottom w:val="none" w:sz="0" w:space="0" w:color="auto"/>
        <w:right w:val="none" w:sz="0" w:space="0" w:color="auto"/>
      </w:divBdr>
      <w:divsChild>
        <w:div w:id="1491209545">
          <w:marLeft w:val="547"/>
          <w:marRight w:val="0"/>
          <w:marTop w:val="240"/>
          <w:marBottom w:val="0"/>
          <w:divBdr>
            <w:top w:val="none" w:sz="0" w:space="0" w:color="auto"/>
            <w:left w:val="none" w:sz="0" w:space="0" w:color="auto"/>
            <w:bottom w:val="none" w:sz="0" w:space="0" w:color="auto"/>
            <w:right w:val="none" w:sz="0" w:space="0" w:color="auto"/>
          </w:divBdr>
        </w:div>
        <w:div w:id="940142625">
          <w:marLeft w:val="1166"/>
          <w:marRight w:val="0"/>
          <w:marTop w:val="240"/>
          <w:marBottom w:val="0"/>
          <w:divBdr>
            <w:top w:val="none" w:sz="0" w:space="0" w:color="auto"/>
            <w:left w:val="none" w:sz="0" w:space="0" w:color="auto"/>
            <w:bottom w:val="none" w:sz="0" w:space="0" w:color="auto"/>
            <w:right w:val="none" w:sz="0" w:space="0" w:color="auto"/>
          </w:divBdr>
        </w:div>
        <w:div w:id="1166093653">
          <w:marLeft w:val="547"/>
          <w:marRight w:val="0"/>
          <w:marTop w:val="240"/>
          <w:marBottom w:val="0"/>
          <w:divBdr>
            <w:top w:val="none" w:sz="0" w:space="0" w:color="auto"/>
            <w:left w:val="none" w:sz="0" w:space="0" w:color="auto"/>
            <w:bottom w:val="none" w:sz="0" w:space="0" w:color="auto"/>
            <w:right w:val="none" w:sz="0" w:space="0" w:color="auto"/>
          </w:divBdr>
        </w:div>
        <w:div w:id="584652000">
          <w:marLeft w:val="1166"/>
          <w:marRight w:val="0"/>
          <w:marTop w:val="240"/>
          <w:marBottom w:val="0"/>
          <w:divBdr>
            <w:top w:val="none" w:sz="0" w:space="0" w:color="auto"/>
            <w:left w:val="none" w:sz="0" w:space="0" w:color="auto"/>
            <w:bottom w:val="none" w:sz="0" w:space="0" w:color="auto"/>
            <w:right w:val="none" w:sz="0" w:space="0" w:color="auto"/>
          </w:divBdr>
        </w:div>
      </w:divsChild>
    </w:div>
    <w:div w:id="1961254491">
      <w:bodyDiv w:val="1"/>
      <w:marLeft w:val="0"/>
      <w:marRight w:val="0"/>
      <w:marTop w:val="0"/>
      <w:marBottom w:val="0"/>
      <w:divBdr>
        <w:top w:val="none" w:sz="0" w:space="0" w:color="auto"/>
        <w:left w:val="none" w:sz="0" w:space="0" w:color="auto"/>
        <w:bottom w:val="none" w:sz="0" w:space="0" w:color="auto"/>
        <w:right w:val="none" w:sz="0" w:space="0" w:color="auto"/>
      </w:divBdr>
      <w:divsChild>
        <w:div w:id="681393498">
          <w:marLeft w:val="547"/>
          <w:marRight w:val="0"/>
          <w:marTop w:val="240"/>
          <w:marBottom w:val="0"/>
          <w:divBdr>
            <w:top w:val="none" w:sz="0" w:space="0" w:color="auto"/>
            <w:left w:val="none" w:sz="0" w:space="0" w:color="auto"/>
            <w:bottom w:val="none" w:sz="0" w:space="0" w:color="auto"/>
            <w:right w:val="none" w:sz="0" w:space="0" w:color="auto"/>
          </w:divBdr>
        </w:div>
        <w:div w:id="1323507812">
          <w:marLeft w:val="1166"/>
          <w:marRight w:val="0"/>
          <w:marTop w:val="240"/>
          <w:marBottom w:val="0"/>
          <w:divBdr>
            <w:top w:val="none" w:sz="0" w:space="0" w:color="auto"/>
            <w:left w:val="none" w:sz="0" w:space="0" w:color="auto"/>
            <w:bottom w:val="none" w:sz="0" w:space="0" w:color="auto"/>
            <w:right w:val="none" w:sz="0" w:space="0" w:color="auto"/>
          </w:divBdr>
        </w:div>
        <w:div w:id="900673310">
          <w:marLeft w:val="547"/>
          <w:marRight w:val="0"/>
          <w:marTop w:val="240"/>
          <w:marBottom w:val="0"/>
          <w:divBdr>
            <w:top w:val="none" w:sz="0" w:space="0" w:color="auto"/>
            <w:left w:val="none" w:sz="0" w:space="0" w:color="auto"/>
            <w:bottom w:val="none" w:sz="0" w:space="0" w:color="auto"/>
            <w:right w:val="none" w:sz="0" w:space="0" w:color="auto"/>
          </w:divBdr>
        </w:div>
        <w:div w:id="543637706">
          <w:marLeft w:val="1166"/>
          <w:marRight w:val="0"/>
          <w:marTop w:val="240"/>
          <w:marBottom w:val="0"/>
          <w:divBdr>
            <w:top w:val="none" w:sz="0" w:space="0" w:color="auto"/>
            <w:left w:val="none" w:sz="0" w:space="0" w:color="auto"/>
            <w:bottom w:val="none" w:sz="0" w:space="0" w:color="auto"/>
            <w:right w:val="none" w:sz="0" w:space="0" w:color="auto"/>
          </w:divBdr>
        </w:div>
        <w:div w:id="789084338">
          <w:marLeft w:val="1166"/>
          <w:marRight w:val="0"/>
          <w:marTop w:val="240"/>
          <w:marBottom w:val="0"/>
          <w:divBdr>
            <w:top w:val="none" w:sz="0" w:space="0" w:color="auto"/>
            <w:left w:val="none" w:sz="0" w:space="0" w:color="auto"/>
            <w:bottom w:val="none" w:sz="0" w:space="0" w:color="auto"/>
            <w:right w:val="none" w:sz="0" w:space="0" w:color="auto"/>
          </w:divBdr>
        </w:div>
        <w:div w:id="1686441524">
          <w:marLeft w:val="1166"/>
          <w:marRight w:val="0"/>
          <w:marTop w:val="240"/>
          <w:marBottom w:val="0"/>
          <w:divBdr>
            <w:top w:val="none" w:sz="0" w:space="0" w:color="auto"/>
            <w:left w:val="none" w:sz="0" w:space="0" w:color="auto"/>
            <w:bottom w:val="none" w:sz="0" w:space="0" w:color="auto"/>
            <w:right w:val="none" w:sz="0" w:space="0" w:color="auto"/>
          </w:divBdr>
        </w:div>
      </w:divsChild>
    </w:div>
    <w:div w:id="19959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1069</TotalTime>
  <Pages>4</Pages>
  <Words>1586</Words>
  <Characters>9041</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Mujgan</cp:lastModifiedBy>
  <cp:revision>145</cp:revision>
  <dcterms:created xsi:type="dcterms:W3CDTF">2017-07-24T12:03:00Z</dcterms:created>
  <dcterms:modified xsi:type="dcterms:W3CDTF">2017-12-20T14:13:00Z</dcterms:modified>
</cp:coreProperties>
</file>